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D9D05F" w14:textId="77777777" w:rsidR="00791EEE" w:rsidRPr="00791EEE" w:rsidRDefault="00791EEE" w:rsidP="00791EE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1E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ДЕПАРТАМЕНТ ОБРАЗОВАНИЯ АДМИНИСТРАЦИИ</w:t>
      </w:r>
    </w:p>
    <w:p w14:paraId="081BADB3" w14:textId="77777777" w:rsidR="00791EEE" w:rsidRPr="00791EEE" w:rsidRDefault="00791EEE" w:rsidP="00791EE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1E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14:paraId="28E34FB2" w14:textId="77777777" w:rsidR="00791EEE" w:rsidRPr="00791EEE" w:rsidRDefault="00791EEE" w:rsidP="00791EEE">
      <w:pPr>
        <w:pBdr>
          <w:bottom w:val="single" w:sz="12" w:space="1" w:color="auto"/>
        </w:pBd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E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БЮДЖЕТНОЕ ДОШКОЛЬНОЕ ОБРАЗОВАТЕЛЬНОЕ УЧРЕЖДЕНИЕ ДЕТСКИЙ САД № 277</w:t>
      </w:r>
    </w:p>
    <w:p w14:paraId="337524D3" w14:textId="77777777" w:rsidR="00791EEE" w:rsidRPr="00791EEE" w:rsidRDefault="00791EEE" w:rsidP="00791EEE">
      <w:pPr>
        <w:pBdr>
          <w:bottom w:val="single" w:sz="12" w:space="1" w:color="auto"/>
        </w:pBd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EEE">
        <w:rPr>
          <w:rFonts w:ascii="Times New Roman" w:eastAsia="Times New Roman" w:hAnsi="Times New Roman" w:cs="Times New Roman"/>
          <w:sz w:val="28"/>
          <w:szCs w:val="28"/>
          <w:lang w:eastAsia="ru-RU"/>
        </w:rPr>
        <w:t>620010, г. Екатеринбург, ул. Бородина 2а,</w:t>
      </w:r>
    </w:p>
    <w:p w14:paraId="30127F3B" w14:textId="77777777" w:rsidR="00791EEE" w:rsidRPr="00791EEE" w:rsidRDefault="00791EEE" w:rsidP="00791EEE">
      <w:pPr>
        <w:pBdr>
          <w:bottom w:val="single" w:sz="12" w:space="1" w:color="auto"/>
        </w:pBd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E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телефон: </w:t>
      </w:r>
      <w:r w:rsidRPr="00791EEE">
        <w:rPr>
          <w:rFonts w:ascii="Times New Roman" w:eastAsia="Calibri" w:hAnsi="Times New Roman" w:cs="Times New Roman"/>
          <w:sz w:val="28"/>
          <w:szCs w:val="28"/>
        </w:rPr>
        <w:t xml:space="preserve">+7 (343) </w:t>
      </w:r>
      <w:r w:rsidRPr="00791E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258-58-32, 258-58-32, </w:t>
      </w:r>
      <w:r w:rsidRPr="00791EEE">
        <w:rPr>
          <w:rFonts w:ascii="Times New Roman" w:eastAsia="Calibri" w:hAnsi="Times New Roman" w:cs="Times New Roman"/>
          <w:sz w:val="28"/>
          <w:szCs w:val="28"/>
        </w:rPr>
        <w:t>эл. адрес:</w:t>
      </w:r>
      <w:r w:rsidRPr="00791EEE">
        <w:rPr>
          <w:rFonts w:ascii="Times New Roman" w:eastAsia="Calibri" w:hAnsi="Times New Roman" w:cs="Times New Roman"/>
          <w:sz w:val="21"/>
          <w:szCs w:val="21"/>
        </w:rPr>
        <w:t xml:space="preserve"> </w:t>
      </w:r>
      <w:hyperlink r:id="rId5" w:history="1">
        <w:r w:rsidRPr="00791EE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mdou</w:t>
        </w:r>
        <w:r w:rsidRPr="00791EE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277@</w:t>
        </w:r>
        <w:r w:rsidRPr="00791EE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eduekb</w:t>
        </w:r>
        <w:r w:rsidRPr="00791EE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791EE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</w:hyperlink>
    </w:p>
    <w:p w14:paraId="50A7C656" w14:textId="77777777" w:rsidR="00791EEE" w:rsidRPr="00791EEE" w:rsidRDefault="00791EEE" w:rsidP="00791EEE">
      <w:pPr>
        <w:pBdr>
          <w:bottom w:val="single" w:sz="12" w:space="1" w:color="auto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1EEE">
        <w:rPr>
          <w:rFonts w:ascii="Times New Roman" w:eastAsia="Times New Roman" w:hAnsi="Times New Roman" w:cs="Times New Roman"/>
          <w:sz w:val="28"/>
          <w:szCs w:val="28"/>
          <w:lang w:eastAsia="ru-RU"/>
        </w:rPr>
        <w:t>ИНН 6679037731 КПП 667901001</w:t>
      </w:r>
    </w:p>
    <w:p w14:paraId="4F70AB28" w14:textId="77777777" w:rsidR="00791EEE" w:rsidRPr="00C2481C" w:rsidRDefault="00791EEE" w:rsidP="00791EEE">
      <w:pPr>
        <w:jc w:val="center"/>
        <w:rPr>
          <w:color w:val="2E2E2E"/>
          <w:sz w:val="28"/>
          <w:szCs w:val="28"/>
        </w:rPr>
      </w:pPr>
    </w:p>
    <w:p w14:paraId="3062F62C" w14:textId="77777777" w:rsidR="00791EEE" w:rsidRPr="00C2481C" w:rsidRDefault="00791EEE" w:rsidP="00791EEE">
      <w:pPr>
        <w:jc w:val="center"/>
        <w:rPr>
          <w:color w:val="2E2E2E"/>
          <w:sz w:val="28"/>
          <w:szCs w:val="28"/>
        </w:rPr>
      </w:pPr>
    </w:p>
    <w:p w14:paraId="29646C1E" w14:textId="43C22AE1" w:rsidR="00D00466" w:rsidRDefault="00D00466" w:rsidP="00D00466">
      <w:pPr>
        <w:jc w:val="center"/>
        <w:rPr>
          <w:rFonts w:ascii="-webkit-standard" w:hAnsi="-webkit-standard"/>
          <w:color w:val="000000"/>
          <w:sz w:val="27"/>
          <w:szCs w:val="27"/>
        </w:rPr>
      </w:pPr>
    </w:p>
    <w:p w14:paraId="22C55876" w14:textId="77777777" w:rsidR="00D00466" w:rsidRDefault="00D00466" w:rsidP="00791EEE">
      <w:pPr>
        <w:rPr>
          <w:rFonts w:ascii="-webkit-standard" w:hAnsi="-webkit-standard"/>
          <w:color w:val="000000"/>
          <w:sz w:val="27"/>
          <w:szCs w:val="27"/>
        </w:rPr>
      </w:pPr>
    </w:p>
    <w:p w14:paraId="764234FD" w14:textId="77777777" w:rsidR="00D00466" w:rsidRDefault="00D00466" w:rsidP="00791EEE">
      <w:pPr>
        <w:rPr>
          <w:rFonts w:ascii="-webkit-standard" w:hAnsi="-webkit-standard"/>
          <w:color w:val="000000"/>
          <w:sz w:val="27"/>
          <w:szCs w:val="27"/>
        </w:rPr>
      </w:pPr>
    </w:p>
    <w:p w14:paraId="0E4F9DF5" w14:textId="77777777" w:rsidR="00D00466" w:rsidRPr="00791EEE" w:rsidRDefault="00D00466" w:rsidP="00D00466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14:paraId="7887A3DC" w14:textId="77777777" w:rsidR="00D00466" w:rsidRPr="00791EEE" w:rsidRDefault="00D00466" w:rsidP="00D00466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791EEE">
        <w:rPr>
          <w:rFonts w:ascii="Times New Roman" w:hAnsi="Times New Roman" w:cs="Times New Roman"/>
          <w:color w:val="000000"/>
          <w:sz w:val="32"/>
          <w:szCs w:val="32"/>
        </w:rPr>
        <w:t xml:space="preserve">Технологическая карта индивидуального </w:t>
      </w:r>
    </w:p>
    <w:p w14:paraId="70C0F577" w14:textId="1F6B7581" w:rsidR="0097195C" w:rsidRPr="00791EEE" w:rsidRDefault="00D00466" w:rsidP="00D00466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791EEE">
        <w:rPr>
          <w:rFonts w:ascii="Times New Roman" w:hAnsi="Times New Roman" w:cs="Times New Roman"/>
          <w:color w:val="000000"/>
          <w:sz w:val="32"/>
          <w:szCs w:val="32"/>
        </w:rPr>
        <w:t>коррекционно-развивающего занятия</w:t>
      </w:r>
    </w:p>
    <w:p w14:paraId="32F05ED8" w14:textId="77777777" w:rsidR="00791EEE" w:rsidRPr="00791EEE" w:rsidRDefault="00791EEE" w:rsidP="00791EE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791EEE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«Убираю за собой игрушки»</w:t>
      </w:r>
    </w:p>
    <w:p w14:paraId="30EC0A7A" w14:textId="77777777" w:rsidR="00D00466" w:rsidRDefault="00D00466" w:rsidP="00D00466">
      <w:pPr>
        <w:jc w:val="center"/>
        <w:rPr>
          <w:rFonts w:ascii="-webkit-standard" w:hAnsi="-webkit-standard"/>
          <w:color w:val="000000"/>
          <w:sz w:val="27"/>
          <w:szCs w:val="27"/>
        </w:rPr>
      </w:pPr>
    </w:p>
    <w:p w14:paraId="4FCD8D31" w14:textId="77777777" w:rsidR="00D00466" w:rsidRDefault="00D00466" w:rsidP="00791EEE">
      <w:pPr>
        <w:rPr>
          <w:rFonts w:ascii="-webkit-standard" w:hAnsi="-webkit-standard"/>
          <w:color w:val="000000"/>
          <w:sz w:val="27"/>
          <w:szCs w:val="27"/>
        </w:rPr>
      </w:pPr>
    </w:p>
    <w:p w14:paraId="288B56DB" w14:textId="77777777" w:rsidR="00791EEE" w:rsidRDefault="00791EEE" w:rsidP="00791EEE">
      <w:pPr>
        <w:rPr>
          <w:rFonts w:ascii="-webkit-standard" w:hAnsi="-webkit-standard"/>
          <w:color w:val="000000"/>
          <w:sz w:val="27"/>
          <w:szCs w:val="27"/>
        </w:rPr>
      </w:pPr>
    </w:p>
    <w:p w14:paraId="1057438F" w14:textId="77777777" w:rsidR="00D00466" w:rsidRDefault="00D00466" w:rsidP="00D00466">
      <w:pPr>
        <w:jc w:val="center"/>
        <w:rPr>
          <w:rFonts w:ascii="-webkit-standard" w:hAnsi="-webkit-standard"/>
          <w:color w:val="000000"/>
          <w:sz w:val="27"/>
          <w:szCs w:val="27"/>
        </w:rPr>
      </w:pPr>
    </w:p>
    <w:p w14:paraId="4757E8C4" w14:textId="77777777" w:rsidR="00D00466" w:rsidRPr="00791EEE" w:rsidRDefault="00D00466" w:rsidP="00D00466">
      <w:pPr>
        <w:jc w:val="center"/>
        <w:rPr>
          <w:rFonts w:ascii="Times New Roman" w:hAnsi="Times New Roman" w:cs="Times New Roman"/>
          <w:color w:val="000000"/>
          <w:sz w:val="27"/>
          <w:szCs w:val="27"/>
        </w:rPr>
      </w:pPr>
    </w:p>
    <w:p w14:paraId="1B0F1334" w14:textId="3D6C854A" w:rsidR="00791EEE" w:rsidRPr="00791EEE" w:rsidRDefault="00791EEE" w:rsidP="00791EEE">
      <w:pPr>
        <w:jc w:val="right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791EEE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791EEE">
        <w:rPr>
          <w:rStyle w:val="ad"/>
          <w:rFonts w:ascii="Times New Roman" w:hAnsi="Times New Roman" w:cs="Times New Roman"/>
          <w:color w:val="000000"/>
          <w:sz w:val="28"/>
          <w:szCs w:val="28"/>
        </w:rPr>
        <w:t>Руководитель:</w:t>
      </w:r>
      <w:r w:rsidRPr="00791EE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14:paraId="2C606525" w14:textId="77777777" w:rsidR="00791EEE" w:rsidRPr="00791EEE" w:rsidRDefault="00791EEE" w:rsidP="00791EEE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791EEE">
        <w:rPr>
          <w:rFonts w:ascii="Times New Roman" w:hAnsi="Times New Roman" w:cs="Times New Roman"/>
          <w:color w:val="000000"/>
          <w:sz w:val="28"/>
          <w:szCs w:val="28"/>
        </w:rPr>
        <w:t>Серкова Алина Андреевна</w:t>
      </w:r>
    </w:p>
    <w:p w14:paraId="0914F936" w14:textId="77777777" w:rsidR="00791EEE" w:rsidRPr="00791EEE" w:rsidRDefault="00791EEE" w:rsidP="00791EEE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791EEE">
        <w:rPr>
          <w:rFonts w:ascii="Times New Roman" w:hAnsi="Times New Roman" w:cs="Times New Roman"/>
          <w:color w:val="000000"/>
          <w:sz w:val="28"/>
          <w:szCs w:val="28"/>
        </w:rPr>
        <w:t xml:space="preserve">учитель – логопед </w:t>
      </w:r>
    </w:p>
    <w:p w14:paraId="04A94C03" w14:textId="77777777" w:rsidR="00791EEE" w:rsidRPr="00791EEE" w:rsidRDefault="00791EEE" w:rsidP="00791EEE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791EEE">
        <w:rPr>
          <w:rFonts w:ascii="Times New Roman" w:hAnsi="Times New Roman" w:cs="Times New Roman"/>
          <w:color w:val="000000"/>
          <w:sz w:val="28"/>
          <w:szCs w:val="28"/>
        </w:rPr>
        <w:t>МБДОУ детского сада №277</w:t>
      </w:r>
    </w:p>
    <w:p w14:paraId="45BB4C57" w14:textId="77777777" w:rsidR="00791EEE" w:rsidRPr="00791EEE" w:rsidRDefault="00791EEE" w:rsidP="00791EE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79591E04" w14:textId="77777777" w:rsidR="00791EEE" w:rsidRPr="00791EEE" w:rsidRDefault="00791EEE" w:rsidP="00791EEE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6AE17743" w14:textId="40A76929" w:rsidR="00791EEE" w:rsidRPr="00791EEE" w:rsidRDefault="00791EEE" w:rsidP="00791EEE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91EEE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A94730" wp14:editId="071CF467">
                <wp:simplePos x="0" y="0"/>
                <wp:positionH relativeFrom="column">
                  <wp:posOffset>2869565</wp:posOffset>
                </wp:positionH>
                <wp:positionV relativeFrom="paragraph">
                  <wp:posOffset>445770</wp:posOffset>
                </wp:positionV>
                <wp:extent cx="279400" cy="266700"/>
                <wp:effectExtent l="0" t="0" r="12700" b="12700"/>
                <wp:wrapNone/>
                <wp:docPr id="1456245235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266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34E803" id="Прямоугольник 1" o:spid="_x0000_s1026" style="position:absolute;margin-left:225.95pt;margin-top:35.1pt;width:22pt;height:2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" fillcolor="white [3201]" strokecolor="white [3212]" strokeweight="1pt"/>
            </w:pict>
          </mc:Fallback>
        </mc:AlternateContent>
      </w:r>
      <w:r w:rsidRPr="00791EEE">
        <w:rPr>
          <w:rFonts w:ascii="Times New Roman" w:hAnsi="Times New Roman" w:cs="Times New Roman"/>
          <w:color w:val="000000"/>
          <w:sz w:val="28"/>
          <w:szCs w:val="28"/>
        </w:rPr>
        <w:t>Екатеринбург, 202</w:t>
      </w:r>
      <w:r w:rsidR="00E178AC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791EEE">
        <w:rPr>
          <w:rFonts w:ascii="Times New Roman" w:hAnsi="Times New Roman" w:cs="Times New Roman"/>
          <w:color w:val="000000"/>
          <w:sz w:val="28"/>
          <w:szCs w:val="28"/>
        </w:rPr>
        <w:t xml:space="preserve"> г.</w:t>
      </w:r>
    </w:p>
    <w:p w14:paraId="449406FE" w14:textId="77777777" w:rsidR="00D00466" w:rsidRPr="00D00466" w:rsidRDefault="00D00466" w:rsidP="00791EEE">
      <w:pPr>
        <w:spacing w:after="0" w:line="36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</w:pPr>
      <w:r w:rsidRPr="00D00466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  <w:lastRenderedPageBreak/>
        <w:t>Аннотация</w:t>
      </w:r>
    </w:p>
    <w:p w14:paraId="7DDD230C" w14:textId="77777777" w:rsidR="00D00466" w:rsidRPr="00D00466" w:rsidRDefault="00D00466" w:rsidP="00791E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D0046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Методическая разработка представляет собой развернутую технологическую карту индивидуального коррекционно-развивающего занятия по социально-бытовой ориентировке для детей дошкольного возраста (5–7 лет) с нарушением интеллекта. В разработке подробно описаны цели, задачи, планируемые результаты, методы, формы и средства обучения, а также поэтапный ход занятия с учетом индивидуальных образовательных потребностей ребёнка.</w:t>
      </w:r>
    </w:p>
    <w:p w14:paraId="27968F54" w14:textId="77777777" w:rsidR="00D00466" w:rsidRPr="00D00466" w:rsidRDefault="00D00466" w:rsidP="00791E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D0046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Особое внимание уделено формированию навыков самостоятельности в бытовой деятельности, а именно навыка уборки игрушек после игры, с использованием средств альтернативной и дополнительной коммуникации (АДК). Описаны варианты дифференциации помощи, методы мотивации, поощрения и коррекционной поддержки.</w:t>
      </w:r>
    </w:p>
    <w:p w14:paraId="560548AE" w14:textId="77777777" w:rsidR="00D00466" w:rsidRPr="00D00466" w:rsidRDefault="00D00466" w:rsidP="00791E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D0046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Разработка основана на практическом опыте работы педагога в коррекционной группе и может быть использована воспитателями, учителями-дефектологами, педагогами-психологами и тьюторами дошкольных образовательных организаций, реализующих адаптированные образовательные программы для детей с нарушением интеллекта.</w:t>
      </w:r>
    </w:p>
    <w:p w14:paraId="7ECA7170" w14:textId="2F085D80" w:rsidR="00D00466" w:rsidRPr="00D00466" w:rsidRDefault="00D00466" w:rsidP="00791EEE">
      <w:pPr>
        <w:spacing w:after="0" w:line="36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</w:pPr>
      <w:r w:rsidRPr="00D00466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  <w:t>Паспорт занятия</w:t>
      </w:r>
    </w:p>
    <w:p w14:paraId="376EE121" w14:textId="771ED0CA" w:rsidR="00D00466" w:rsidRPr="00D00466" w:rsidRDefault="00D00466" w:rsidP="00791EEE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D0046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Должность автора:</w:t>
      </w:r>
      <w:r w:rsidRPr="00D0046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учитель-логопед</w:t>
      </w:r>
    </w:p>
    <w:p w14:paraId="33BF8A2D" w14:textId="77777777" w:rsidR="00D00466" w:rsidRPr="00D00466" w:rsidRDefault="00D00466" w:rsidP="00791EEE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D0046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Предмет:</w:t>
      </w:r>
      <w:r w:rsidRPr="00D0046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Социально-бытовая ориентировка (в рамках коррекционно-развивающей работы учителя-логопеда)</w:t>
      </w:r>
      <w:r w:rsidRPr="00D0046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D0046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Категория обучающихся:</w:t>
      </w:r>
      <w:r w:rsidRPr="00D0046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дети с нарушением интеллекта</w:t>
      </w:r>
      <w:r w:rsidRPr="00D0046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D0046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Возраст:</w:t>
      </w:r>
      <w:r w:rsidRPr="00D0046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5–7 лет</w:t>
      </w:r>
      <w:r w:rsidRPr="00D0046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D0046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Форма проведения:</w:t>
      </w:r>
      <w:r w:rsidRPr="00D0046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индивидуальное коррекционно-развивающее занятие</w:t>
      </w:r>
      <w:r w:rsidRPr="00D0046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D0046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Продолжительность:</w:t>
      </w:r>
      <w:r w:rsidRPr="00D0046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20 минут</w:t>
      </w:r>
    </w:p>
    <w:p w14:paraId="5A5AF15C" w14:textId="3E013250" w:rsidR="00D00466" w:rsidRPr="00D00466" w:rsidRDefault="00D00466" w:rsidP="00791EEE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D0046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Тема занятия:</w:t>
      </w:r>
      <w:r w:rsidRPr="00D0046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«Убираю за собой игрушки»</w:t>
      </w:r>
      <w:r w:rsidRPr="00D0046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D0046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Тип занятия:</w:t>
      </w:r>
      <w:r w:rsidRPr="00D0046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коррекционно-развивающее, практико-ориентированное, с использованием средств АДК</w:t>
      </w:r>
    </w:p>
    <w:p w14:paraId="7081604C" w14:textId="77777777" w:rsidR="00791EEE" w:rsidRDefault="00D00466" w:rsidP="00791EEE">
      <w:pPr>
        <w:spacing w:after="0" w:line="36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</w:pPr>
      <w:r w:rsidRPr="00D00466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  <w:lastRenderedPageBreak/>
        <w:t xml:space="preserve">Актуальность разработки </w:t>
      </w:r>
    </w:p>
    <w:p w14:paraId="16D628F6" w14:textId="38A01639" w:rsidR="00D00466" w:rsidRPr="00D00466" w:rsidRDefault="00D00466" w:rsidP="00791EEE">
      <w:pPr>
        <w:spacing w:after="0" w:line="36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</w:pPr>
      <w:r w:rsidRPr="00D00466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  <w:t>(в контексте деятельности учителя-логопеда)</w:t>
      </w:r>
    </w:p>
    <w:p w14:paraId="30EE189F" w14:textId="77777777" w:rsidR="00D00466" w:rsidRPr="00D00466" w:rsidRDefault="00D00466" w:rsidP="00791E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D0046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Формирование навыков социально-бытовой ориентировки у детей с нарушением интеллекта тесно связано с развитием их коммуникативных и регулятивных функций, что входит в зону профессиональной ответственности учителя-логопеда. У большинства воспитанников данной категории наблюдаются системные нарушения речи, ограниченный словарный запас, трудности понимания обращённой речи, что существенно затрудняет усвоение социальных норм и правил поведения.</w:t>
      </w:r>
    </w:p>
    <w:p w14:paraId="39334888" w14:textId="77777777" w:rsidR="00D00466" w:rsidRPr="00D00466" w:rsidRDefault="00D00466" w:rsidP="00791E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D0046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Навык уборки игрушек после игры является не только бытовым умением, но и эффективным средством развития </w:t>
      </w:r>
      <w:proofErr w:type="spellStart"/>
      <w:r w:rsidRPr="00D0046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импрессивной</w:t>
      </w:r>
      <w:proofErr w:type="spellEnd"/>
      <w:r w:rsidRPr="00D0046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и экспрессивной речи, формирования фразовой инструкции, понимания последовательности действий, использования глагольного словаря и альтернативных средств коммуникации.</w:t>
      </w:r>
    </w:p>
    <w:p w14:paraId="7F7248CB" w14:textId="77777777" w:rsidR="00D00466" w:rsidRPr="00D00466" w:rsidRDefault="00D00466" w:rsidP="00791E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D0046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Использование средств альтернативной и дополнительной коммуникации (АДК) в логопедической практике позволяет обеспечить доступность инструкции, поддержать понимание речи, снизить уровень фрустрации и повысить мотивацию ребёнка к речевому и практическому взаимодействию.</w:t>
      </w:r>
    </w:p>
    <w:p w14:paraId="11D2F903" w14:textId="7FE360C8" w:rsidR="00D00466" w:rsidRPr="00D00466" w:rsidRDefault="00D00466" w:rsidP="00791E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D0046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Разработка соответствует требованиям ФГОС ДО и ФГОС ОВЗ и может быть использована в системе коррекционно-развивающей работы учителя-логопеда при реализации адаптированных образовательных программ.</w:t>
      </w:r>
    </w:p>
    <w:p w14:paraId="65A7AC1F" w14:textId="77777777" w:rsidR="00D00466" w:rsidRPr="00D00466" w:rsidRDefault="00D00466" w:rsidP="00791E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D0046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Формирование навыков самообслуживания и элементарной бытовой самостоятельности является одной из приоритетных задач обучения и воспитания детей с нарушением интеллекта. Недостаточная сформированность регулятивных, коммуникативных и познавательных функций затрудняет усвоение социальных норм и правил, в том числе правил поддержания порядка.</w:t>
      </w:r>
    </w:p>
    <w:p w14:paraId="6C831EC4" w14:textId="77777777" w:rsidR="00D00466" w:rsidRDefault="00D00466" w:rsidP="00791E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D0046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Навык уборки игрушек после игры представляет собой важный элемент социально-бытовой ориентировки, так как способствует развитию </w:t>
      </w:r>
      <w:r w:rsidRPr="00D0046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ответственности, самостоятельности, произвольности поведения и формированию положительного отношения к труду. Использование средств альтернативной и дополнительной коммуникации позволяет обеспечить доступность инструкции, повысить понимание последовательности действий и снизить уровень тревожности ребёнка.</w:t>
      </w:r>
    </w:p>
    <w:p w14:paraId="58A606BA" w14:textId="77777777" w:rsidR="00D00466" w:rsidRPr="00D00466" w:rsidRDefault="00D00466" w:rsidP="00791EEE">
      <w:pPr>
        <w:spacing w:after="0" w:line="36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</w:pPr>
      <w:r w:rsidRPr="00D00466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  <w:t>Цель занятия</w:t>
      </w:r>
    </w:p>
    <w:p w14:paraId="745CF33F" w14:textId="77777777" w:rsidR="00D00466" w:rsidRPr="00D00466" w:rsidRDefault="00D00466" w:rsidP="00791E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D0046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Формирование навыка самостоятельной уборки игрушек после игры как элемента социально-бытовой ориентировки с одновременным развитием понимания речи и коммуникативных навыков у детей с нарушением интеллекта с использованием средств альтернативной и дополнительной коммуникации.</w:t>
      </w:r>
    </w:p>
    <w:p w14:paraId="7E04FB31" w14:textId="77777777" w:rsidR="00D00466" w:rsidRPr="00D00466" w:rsidRDefault="00D00466" w:rsidP="00791EEE">
      <w:pPr>
        <w:spacing w:after="0" w:line="36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</w:pPr>
      <w:r w:rsidRPr="00D00466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  <w:t>Задачи занятия</w:t>
      </w:r>
    </w:p>
    <w:p w14:paraId="20258372" w14:textId="77777777" w:rsidR="00D00466" w:rsidRPr="00D00466" w:rsidRDefault="00D00466" w:rsidP="00791EEE">
      <w:pPr>
        <w:spacing w:after="0" w:line="36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D0046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Образовательные задачи:</w:t>
      </w:r>
    </w:p>
    <w:p w14:paraId="5A307937" w14:textId="77777777" w:rsidR="00D00466" w:rsidRPr="00D00466" w:rsidRDefault="00D00466" w:rsidP="00791EEE">
      <w:pPr>
        <w:numPr>
          <w:ilvl w:val="0"/>
          <w:numId w:val="1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D0046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формировать представление о социально одобряемом поведении после игровой деятельности;</w:t>
      </w:r>
    </w:p>
    <w:p w14:paraId="10A713CB" w14:textId="77777777" w:rsidR="00D00466" w:rsidRPr="00D00466" w:rsidRDefault="00D00466" w:rsidP="00791EEE">
      <w:pPr>
        <w:numPr>
          <w:ilvl w:val="0"/>
          <w:numId w:val="1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D0046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обучать выполнению действий по уборке игрушек в заданной последовательности.</w:t>
      </w:r>
    </w:p>
    <w:p w14:paraId="74AEF9EE" w14:textId="77777777" w:rsidR="00D00466" w:rsidRPr="00D00466" w:rsidRDefault="00D00466" w:rsidP="00791EEE">
      <w:pPr>
        <w:spacing w:after="0" w:line="36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D0046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Коррекционно-развивающие (логопедические) задачи:</w:t>
      </w:r>
    </w:p>
    <w:p w14:paraId="77B71F96" w14:textId="77777777" w:rsidR="00D00466" w:rsidRPr="00D00466" w:rsidRDefault="00D00466" w:rsidP="00791EEE">
      <w:pPr>
        <w:numPr>
          <w:ilvl w:val="0"/>
          <w:numId w:val="2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D0046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развивать понимание обращённой речи на бытовом материале;</w:t>
      </w:r>
    </w:p>
    <w:p w14:paraId="4743AEB5" w14:textId="77777777" w:rsidR="00D00466" w:rsidRPr="00D00466" w:rsidRDefault="00D00466" w:rsidP="00791EEE">
      <w:pPr>
        <w:numPr>
          <w:ilvl w:val="0"/>
          <w:numId w:val="2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D0046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формировать глагольный словарь (убрать, взять, положить, отнести);</w:t>
      </w:r>
    </w:p>
    <w:p w14:paraId="0A924148" w14:textId="77777777" w:rsidR="00D00466" w:rsidRPr="00D00466" w:rsidRDefault="00D00466" w:rsidP="00791EEE">
      <w:pPr>
        <w:numPr>
          <w:ilvl w:val="0"/>
          <w:numId w:val="2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D0046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развивать навыки использования средств АДК как средства коммуникации;</w:t>
      </w:r>
    </w:p>
    <w:p w14:paraId="27DF0D5F" w14:textId="77777777" w:rsidR="00D00466" w:rsidRPr="00D00466" w:rsidRDefault="00D00466" w:rsidP="00791EEE">
      <w:pPr>
        <w:numPr>
          <w:ilvl w:val="0"/>
          <w:numId w:val="2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D0046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развивать слуховое и зрительное внимание.</w:t>
      </w:r>
    </w:p>
    <w:p w14:paraId="3310C16A" w14:textId="77777777" w:rsidR="00D00466" w:rsidRPr="00D00466" w:rsidRDefault="00D00466" w:rsidP="00791EEE">
      <w:pPr>
        <w:spacing w:after="0" w:line="36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D0046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Воспитательные задачи:</w:t>
      </w:r>
    </w:p>
    <w:p w14:paraId="24D8D96C" w14:textId="77777777" w:rsidR="00D00466" w:rsidRPr="00D00466" w:rsidRDefault="00D00466" w:rsidP="00791EEE">
      <w:pPr>
        <w:numPr>
          <w:ilvl w:val="0"/>
          <w:numId w:val="3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D0046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формировать ответственность за результат собственной деятельности;</w:t>
      </w:r>
    </w:p>
    <w:p w14:paraId="313B52A5" w14:textId="36C34AB5" w:rsidR="00D00466" w:rsidRPr="00D00466" w:rsidRDefault="00D00466" w:rsidP="00791EEE">
      <w:pPr>
        <w:numPr>
          <w:ilvl w:val="0"/>
          <w:numId w:val="3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D0046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воспитывать аккуратность, самостоятельность и положительное отношение к бытовым обязанностям.</w:t>
      </w:r>
    </w:p>
    <w:p w14:paraId="4E5598DE" w14:textId="77777777" w:rsidR="00791EEE" w:rsidRDefault="00791EEE" w:rsidP="00791EEE">
      <w:pPr>
        <w:spacing w:after="0" w:line="36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</w:pPr>
    </w:p>
    <w:p w14:paraId="059082B2" w14:textId="316016C0" w:rsidR="00D00466" w:rsidRPr="00D00466" w:rsidRDefault="00D00466" w:rsidP="00791EEE">
      <w:pPr>
        <w:spacing w:after="0" w:line="36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</w:pPr>
      <w:r w:rsidRPr="00D00466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  <w:lastRenderedPageBreak/>
        <w:t>Планируемые результаты</w:t>
      </w:r>
    </w:p>
    <w:p w14:paraId="13F28BAF" w14:textId="77777777" w:rsidR="00D00466" w:rsidRPr="00D00466" w:rsidRDefault="00D00466" w:rsidP="00791EEE">
      <w:pPr>
        <w:spacing w:after="0" w:line="36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D0046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Личностные результаты:</w:t>
      </w:r>
    </w:p>
    <w:p w14:paraId="5AE561B5" w14:textId="77777777" w:rsidR="00D00466" w:rsidRPr="00D00466" w:rsidRDefault="00D00466" w:rsidP="00791EEE">
      <w:pPr>
        <w:numPr>
          <w:ilvl w:val="0"/>
          <w:numId w:val="7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D0046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проявление ответственности за выполненное задание;</w:t>
      </w:r>
    </w:p>
    <w:p w14:paraId="2CE2523E" w14:textId="77777777" w:rsidR="00D00466" w:rsidRPr="00D00466" w:rsidRDefault="00D00466" w:rsidP="00791EEE">
      <w:pPr>
        <w:numPr>
          <w:ilvl w:val="0"/>
          <w:numId w:val="7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D0046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формирование положительного эмоционального отношения к совместной деятельности со взрослым.</w:t>
      </w:r>
    </w:p>
    <w:p w14:paraId="0179E72C" w14:textId="77777777" w:rsidR="00D00466" w:rsidRPr="00D00466" w:rsidRDefault="00D00466" w:rsidP="00791EEE">
      <w:pPr>
        <w:spacing w:after="0" w:line="36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D0046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Предметные (коррекционные) результаты:</w:t>
      </w:r>
    </w:p>
    <w:p w14:paraId="3CA643DF" w14:textId="77777777" w:rsidR="00D00466" w:rsidRPr="00D00466" w:rsidRDefault="00D00466" w:rsidP="00791EEE">
      <w:pPr>
        <w:numPr>
          <w:ilvl w:val="0"/>
          <w:numId w:val="8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D0046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выполнение действий по уборке игрушек в соответствии с визуальным алгоритмом;</w:t>
      </w:r>
    </w:p>
    <w:p w14:paraId="5186A764" w14:textId="77777777" w:rsidR="00D00466" w:rsidRPr="00D00466" w:rsidRDefault="00D00466" w:rsidP="00791EEE">
      <w:pPr>
        <w:numPr>
          <w:ilvl w:val="0"/>
          <w:numId w:val="8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D0046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понимание простых и распространённых инструкций, подкреплённых средствами АДК;</w:t>
      </w:r>
    </w:p>
    <w:p w14:paraId="78224A2B" w14:textId="1A711B8A" w:rsidR="0092174D" w:rsidRPr="00791EEE" w:rsidRDefault="00D00466" w:rsidP="00791EEE">
      <w:pPr>
        <w:numPr>
          <w:ilvl w:val="0"/>
          <w:numId w:val="8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D0046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использование карточек, жестов или предметных символов для выражения намерений.</w:t>
      </w:r>
    </w:p>
    <w:p w14:paraId="2DDE33FC" w14:textId="77777777" w:rsidR="0092174D" w:rsidRDefault="0092174D" w:rsidP="0092174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</w:pPr>
    </w:p>
    <w:p w14:paraId="3169C8B1" w14:textId="568455D8" w:rsidR="0092174D" w:rsidRPr="0092174D" w:rsidRDefault="0092174D" w:rsidP="0092174D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</w:pPr>
      <w:r w:rsidRPr="0092174D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:lang w:eastAsia="ru-RU"/>
          <w14:ligatures w14:val="none"/>
        </w:rPr>
        <w:t>Ход занятия</w:t>
      </w:r>
    </w:p>
    <w:tbl>
      <w:tblPr>
        <w:tblW w:w="10773" w:type="dxa"/>
        <w:tblCellSpacing w:w="15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36"/>
        <w:gridCol w:w="3393"/>
        <w:gridCol w:w="3136"/>
        <w:gridCol w:w="2108"/>
      </w:tblGrid>
      <w:tr w:rsidR="0092174D" w:rsidRPr="00E350BE" w14:paraId="02135A6C" w14:textId="77777777" w:rsidTr="0092174D">
        <w:trPr>
          <w:tblHeader/>
          <w:tblCellSpacing w:w="15" w:type="dxa"/>
        </w:trPr>
        <w:tc>
          <w:tcPr>
            <w:tcW w:w="2091" w:type="dxa"/>
            <w:vAlign w:val="center"/>
            <w:hideMark/>
          </w:tcPr>
          <w:p w14:paraId="4244EE37" w14:textId="77777777" w:rsidR="0092174D" w:rsidRPr="00E350BE" w:rsidRDefault="0092174D" w:rsidP="00CE2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E350BE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Этап занятия</w:t>
            </w:r>
          </w:p>
        </w:tc>
        <w:tc>
          <w:tcPr>
            <w:tcW w:w="3363" w:type="dxa"/>
            <w:vAlign w:val="center"/>
            <w:hideMark/>
          </w:tcPr>
          <w:p w14:paraId="69738B7F" w14:textId="77777777" w:rsidR="0092174D" w:rsidRPr="00E350BE" w:rsidRDefault="0092174D" w:rsidP="00CE2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E350BE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Деятельность педагога</w:t>
            </w:r>
          </w:p>
        </w:tc>
        <w:tc>
          <w:tcPr>
            <w:tcW w:w="3106" w:type="dxa"/>
            <w:vAlign w:val="center"/>
            <w:hideMark/>
          </w:tcPr>
          <w:p w14:paraId="10BB66F9" w14:textId="77777777" w:rsidR="0092174D" w:rsidRPr="00E350BE" w:rsidRDefault="0092174D" w:rsidP="00CE2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E350BE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Деятельность обучающихся (индивидуальная и дифференцированная работа)</w:t>
            </w:r>
          </w:p>
        </w:tc>
        <w:tc>
          <w:tcPr>
            <w:tcW w:w="2063" w:type="dxa"/>
            <w:vAlign w:val="center"/>
            <w:hideMark/>
          </w:tcPr>
          <w:p w14:paraId="006A1E26" w14:textId="77777777" w:rsidR="0092174D" w:rsidRPr="00E350BE" w:rsidRDefault="0092174D" w:rsidP="00CE21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E350BE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Примечания</w:t>
            </w:r>
          </w:p>
        </w:tc>
      </w:tr>
      <w:tr w:rsidR="0092174D" w:rsidRPr="00E350BE" w14:paraId="3B16A18C" w14:textId="77777777" w:rsidTr="0092174D">
        <w:trPr>
          <w:trHeight w:val="2594"/>
          <w:tblCellSpacing w:w="15" w:type="dxa"/>
        </w:trPr>
        <w:tc>
          <w:tcPr>
            <w:tcW w:w="2091" w:type="dxa"/>
            <w:vAlign w:val="center"/>
            <w:hideMark/>
          </w:tcPr>
          <w:p w14:paraId="3B8080B5" w14:textId="77777777" w:rsidR="0092174D" w:rsidRPr="00E350BE" w:rsidRDefault="0092174D" w:rsidP="00CE218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E350BE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1. Организационный этап (2 мин)</w:t>
            </w:r>
          </w:p>
        </w:tc>
        <w:tc>
          <w:tcPr>
            <w:tcW w:w="3363" w:type="dxa"/>
            <w:vAlign w:val="center"/>
            <w:hideMark/>
          </w:tcPr>
          <w:p w14:paraId="4BD669D1" w14:textId="77777777" w:rsidR="0092174D" w:rsidRPr="00E350BE" w:rsidRDefault="0092174D" w:rsidP="00CE218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E350BE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Устанавливает эмоциональный контакт, использует приветственный жест и карточку «Здравствуйте». Озвучивает тему занятия, сопровождая речь визуальной поддержкой.</w:t>
            </w:r>
          </w:p>
        </w:tc>
        <w:tc>
          <w:tcPr>
            <w:tcW w:w="3106" w:type="dxa"/>
            <w:vAlign w:val="center"/>
            <w:hideMark/>
          </w:tcPr>
          <w:p w14:paraId="7BA66225" w14:textId="77777777" w:rsidR="0092174D" w:rsidRPr="00E350BE" w:rsidRDefault="0092174D" w:rsidP="00CE218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E350BE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Ребёнок реагирует на обращение, использует доступный способ ответа (жест, взгляд, указание на карточку).</w:t>
            </w:r>
          </w:p>
        </w:tc>
        <w:tc>
          <w:tcPr>
            <w:tcW w:w="2063" w:type="dxa"/>
            <w:vAlign w:val="center"/>
            <w:hideMark/>
          </w:tcPr>
          <w:p w14:paraId="391022DF" w14:textId="77777777" w:rsidR="0092174D" w:rsidRPr="00E350BE" w:rsidRDefault="0092174D" w:rsidP="00CE218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E350BE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Карточка «Здравствуйте», визуальное расписание</w:t>
            </w:r>
          </w:p>
        </w:tc>
      </w:tr>
      <w:tr w:rsidR="0092174D" w:rsidRPr="00E350BE" w14:paraId="1CC8EF5A" w14:textId="77777777" w:rsidTr="0092174D">
        <w:trPr>
          <w:trHeight w:val="2037"/>
          <w:tblCellSpacing w:w="15" w:type="dxa"/>
        </w:trPr>
        <w:tc>
          <w:tcPr>
            <w:tcW w:w="2091" w:type="dxa"/>
            <w:vAlign w:val="center"/>
            <w:hideMark/>
          </w:tcPr>
          <w:p w14:paraId="6E405E35" w14:textId="77777777" w:rsidR="0092174D" w:rsidRPr="00E350BE" w:rsidRDefault="0092174D" w:rsidP="00CE218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E350BE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2. Мотивационный этап (3 мин)</w:t>
            </w:r>
          </w:p>
        </w:tc>
        <w:tc>
          <w:tcPr>
            <w:tcW w:w="3363" w:type="dxa"/>
            <w:vAlign w:val="center"/>
            <w:hideMark/>
          </w:tcPr>
          <w:p w14:paraId="366B1C1A" w14:textId="77777777" w:rsidR="0092174D" w:rsidRPr="00E350BE" w:rsidRDefault="0092174D" w:rsidP="00CE218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E350BE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Создаёт проблемную ситуацию: демонстрирует беспорядок после игры. Задаёт вопрос с опорой на АДК: «Что нужно сделать?»</w:t>
            </w:r>
          </w:p>
        </w:tc>
        <w:tc>
          <w:tcPr>
            <w:tcW w:w="3106" w:type="dxa"/>
            <w:vAlign w:val="center"/>
            <w:hideMark/>
          </w:tcPr>
          <w:p w14:paraId="4621ED3B" w14:textId="77777777" w:rsidR="0092174D" w:rsidRPr="00E350BE" w:rsidRDefault="0092174D" w:rsidP="00CE218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E350BE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Ребёнок выбирает карточку «Убрать игрушки» или указывает на коробку для хранения.</w:t>
            </w:r>
          </w:p>
        </w:tc>
        <w:tc>
          <w:tcPr>
            <w:tcW w:w="2063" w:type="dxa"/>
            <w:vAlign w:val="center"/>
            <w:hideMark/>
          </w:tcPr>
          <w:p w14:paraId="1E96DDD5" w14:textId="77777777" w:rsidR="0092174D" w:rsidRPr="00E350BE" w:rsidRDefault="0092174D" w:rsidP="00CE218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E350BE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Карточки АДК, игрушки, контейнеры</w:t>
            </w:r>
          </w:p>
        </w:tc>
      </w:tr>
      <w:tr w:rsidR="0092174D" w:rsidRPr="00E350BE" w14:paraId="076B9167" w14:textId="77777777" w:rsidTr="0092174D">
        <w:trPr>
          <w:trHeight w:val="2208"/>
          <w:tblCellSpacing w:w="15" w:type="dxa"/>
        </w:trPr>
        <w:tc>
          <w:tcPr>
            <w:tcW w:w="2091" w:type="dxa"/>
            <w:vAlign w:val="center"/>
            <w:hideMark/>
          </w:tcPr>
          <w:p w14:paraId="6393014C" w14:textId="77777777" w:rsidR="0092174D" w:rsidRPr="00E350BE" w:rsidRDefault="0092174D" w:rsidP="00CE218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E350BE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lastRenderedPageBreak/>
              <w:t>3. Основной этап (10 мин)</w:t>
            </w:r>
          </w:p>
        </w:tc>
        <w:tc>
          <w:tcPr>
            <w:tcW w:w="3363" w:type="dxa"/>
            <w:vAlign w:val="center"/>
            <w:hideMark/>
          </w:tcPr>
          <w:p w14:paraId="19A5A3E4" w14:textId="77777777" w:rsidR="0092174D" w:rsidRPr="00E350BE" w:rsidRDefault="0092174D" w:rsidP="00CE218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E350BE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Демонстрирует алгоритм уборки: взять игрушку – отнести – положить на место. Сопровождает действия речью, жестами и визуальными подсказками. Использует дозированную помощь.</w:t>
            </w:r>
          </w:p>
        </w:tc>
        <w:tc>
          <w:tcPr>
            <w:tcW w:w="3106" w:type="dxa"/>
            <w:vAlign w:val="center"/>
            <w:hideMark/>
          </w:tcPr>
          <w:p w14:paraId="028D2F28" w14:textId="77777777" w:rsidR="0092174D" w:rsidRPr="00E350BE" w:rsidRDefault="0092174D" w:rsidP="00CE218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E350BE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Ребёнок выполняет действия по алгоритму. Объём помощи подбирается индивидуально (от совместных действий до словесной инструкции).</w:t>
            </w:r>
          </w:p>
        </w:tc>
        <w:tc>
          <w:tcPr>
            <w:tcW w:w="2063" w:type="dxa"/>
            <w:vAlign w:val="center"/>
            <w:hideMark/>
          </w:tcPr>
          <w:p w14:paraId="7D56D663" w14:textId="77777777" w:rsidR="0092174D" w:rsidRPr="00E350BE" w:rsidRDefault="0092174D" w:rsidP="00CE218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E350BE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Визуальный алгоритм, коробки с обозначениями</w:t>
            </w:r>
          </w:p>
        </w:tc>
      </w:tr>
      <w:tr w:rsidR="0092174D" w:rsidRPr="00E350BE" w14:paraId="5FB926ED" w14:textId="77777777" w:rsidTr="0092174D">
        <w:trPr>
          <w:tblCellSpacing w:w="15" w:type="dxa"/>
        </w:trPr>
        <w:tc>
          <w:tcPr>
            <w:tcW w:w="2091" w:type="dxa"/>
            <w:vAlign w:val="center"/>
            <w:hideMark/>
          </w:tcPr>
          <w:p w14:paraId="3D28DFBA" w14:textId="77777777" w:rsidR="0092174D" w:rsidRDefault="0092174D" w:rsidP="00CE21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E350BE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4. Закрепление</w:t>
            </w:r>
          </w:p>
          <w:p w14:paraId="44B5C328" w14:textId="269F0253" w:rsidR="0092174D" w:rsidRPr="00E350BE" w:rsidRDefault="0092174D" w:rsidP="00CE218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E350BE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 xml:space="preserve"> (3 мин)</w:t>
            </w:r>
          </w:p>
        </w:tc>
        <w:tc>
          <w:tcPr>
            <w:tcW w:w="3363" w:type="dxa"/>
            <w:vAlign w:val="center"/>
            <w:hideMark/>
          </w:tcPr>
          <w:p w14:paraId="0C0CABDA" w14:textId="77777777" w:rsidR="0092174D" w:rsidRPr="00E350BE" w:rsidRDefault="0092174D" w:rsidP="00CE218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E350BE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Предлагает самостоятельно завершить уборку, постепенно снижая количество подсказок. Использует поощрение.</w:t>
            </w:r>
          </w:p>
        </w:tc>
        <w:tc>
          <w:tcPr>
            <w:tcW w:w="3106" w:type="dxa"/>
            <w:vAlign w:val="center"/>
            <w:hideMark/>
          </w:tcPr>
          <w:p w14:paraId="5D298743" w14:textId="77777777" w:rsidR="0092174D" w:rsidRPr="00E350BE" w:rsidRDefault="0092174D" w:rsidP="00CE218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E350BE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Ребёнок убирает оставшиеся игрушки с минимальной поддержкой или самостоятельно.</w:t>
            </w:r>
          </w:p>
        </w:tc>
        <w:tc>
          <w:tcPr>
            <w:tcW w:w="2063" w:type="dxa"/>
            <w:vAlign w:val="center"/>
            <w:hideMark/>
          </w:tcPr>
          <w:p w14:paraId="1D36F09B" w14:textId="77777777" w:rsidR="0092174D" w:rsidRPr="00E350BE" w:rsidRDefault="0092174D" w:rsidP="00CE218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E350BE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Карточка «Молодец», жетоны</w:t>
            </w:r>
          </w:p>
        </w:tc>
      </w:tr>
      <w:tr w:rsidR="0092174D" w:rsidRPr="00E350BE" w14:paraId="35F606AC" w14:textId="77777777" w:rsidTr="0092174D">
        <w:trPr>
          <w:trHeight w:val="2136"/>
          <w:tblCellSpacing w:w="15" w:type="dxa"/>
        </w:trPr>
        <w:tc>
          <w:tcPr>
            <w:tcW w:w="2091" w:type="dxa"/>
            <w:vAlign w:val="center"/>
            <w:hideMark/>
          </w:tcPr>
          <w:p w14:paraId="39E37AD8" w14:textId="77777777" w:rsidR="0092174D" w:rsidRDefault="0092174D" w:rsidP="00CE21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E350BE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 xml:space="preserve">5. Итог занятия </w:t>
            </w:r>
          </w:p>
          <w:p w14:paraId="5D1729EA" w14:textId="0AC4C5C3" w:rsidR="0092174D" w:rsidRPr="00E350BE" w:rsidRDefault="0092174D" w:rsidP="00CE218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E350BE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(2 мин)</w:t>
            </w:r>
          </w:p>
        </w:tc>
        <w:tc>
          <w:tcPr>
            <w:tcW w:w="3363" w:type="dxa"/>
            <w:vAlign w:val="center"/>
            <w:hideMark/>
          </w:tcPr>
          <w:p w14:paraId="5CAFCB5A" w14:textId="77777777" w:rsidR="0092174D" w:rsidRPr="00E350BE" w:rsidRDefault="0092174D" w:rsidP="00CE218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E350BE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Подводит итог, предлагает выбрать карточку, обозначающую выполненное действие. Эмоционально подкрепляет успех.</w:t>
            </w:r>
          </w:p>
        </w:tc>
        <w:tc>
          <w:tcPr>
            <w:tcW w:w="3106" w:type="dxa"/>
            <w:vAlign w:val="center"/>
            <w:hideMark/>
          </w:tcPr>
          <w:p w14:paraId="5F191143" w14:textId="77777777" w:rsidR="0092174D" w:rsidRPr="00E350BE" w:rsidRDefault="0092174D" w:rsidP="00CE218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E350BE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Ребёнок указывает на карточку «Убрал игрушки», демонстрирует удовлетворение результатом.</w:t>
            </w:r>
          </w:p>
        </w:tc>
        <w:tc>
          <w:tcPr>
            <w:tcW w:w="2063" w:type="dxa"/>
            <w:vAlign w:val="center"/>
            <w:hideMark/>
          </w:tcPr>
          <w:p w14:paraId="5FB821D0" w14:textId="77777777" w:rsidR="0092174D" w:rsidRPr="00E350BE" w:rsidRDefault="0092174D" w:rsidP="00CE218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E350BE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Карточки действий, смайлик</w:t>
            </w:r>
          </w:p>
        </w:tc>
      </w:tr>
    </w:tbl>
    <w:p w14:paraId="14AE2453" w14:textId="77777777" w:rsidR="00D00466" w:rsidRPr="00D00466" w:rsidRDefault="00D00466" w:rsidP="00791EEE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</w:pPr>
      <w:r w:rsidRPr="00D00466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  <w:t>Используемые методы и приёмы (логопедический аспект)</w:t>
      </w:r>
    </w:p>
    <w:p w14:paraId="77B4330E" w14:textId="77777777" w:rsidR="00D00466" w:rsidRPr="00D00466" w:rsidRDefault="00D00466" w:rsidP="00791EEE">
      <w:pPr>
        <w:numPr>
          <w:ilvl w:val="0"/>
          <w:numId w:val="10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D0046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наглядно-практический метод;</w:t>
      </w:r>
    </w:p>
    <w:p w14:paraId="5717950C" w14:textId="77777777" w:rsidR="00D00466" w:rsidRPr="00D00466" w:rsidRDefault="00D00466" w:rsidP="00791EEE">
      <w:pPr>
        <w:numPr>
          <w:ilvl w:val="0"/>
          <w:numId w:val="10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D0046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метод речевого и неречевого подражания;</w:t>
      </w:r>
    </w:p>
    <w:p w14:paraId="3EBDDC07" w14:textId="77777777" w:rsidR="00D00466" w:rsidRPr="00D00466" w:rsidRDefault="00D00466" w:rsidP="00791EEE">
      <w:pPr>
        <w:numPr>
          <w:ilvl w:val="0"/>
          <w:numId w:val="10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D0046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пошаговое моделирование действий с речевым сопровождением;</w:t>
      </w:r>
    </w:p>
    <w:p w14:paraId="14AEDD40" w14:textId="77777777" w:rsidR="00D00466" w:rsidRPr="00D00466" w:rsidRDefault="00D00466" w:rsidP="00791EEE">
      <w:pPr>
        <w:numPr>
          <w:ilvl w:val="0"/>
          <w:numId w:val="10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D0046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приём речевой инструкции с визуальной поддержкой;</w:t>
      </w:r>
    </w:p>
    <w:p w14:paraId="136A9886" w14:textId="77777777" w:rsidR="00D00466" w:rsidRPr="00D00466" w:rsidRDefault="00D00466" w:rsidP="00791EEE">
      <w:pPr>
        <w:numPr>
          <w:ilvl w:val="0"/>
          <w:numId w:val="10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D0046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дозированная помощь (физическая, жестовая, словесная);</w:t>
      </w:r>
    </w:p>
    <w:p w14:paraId="7B6A0FF6" w14:textId="77777777" w:rsidR="00D00466" w:rsidRPr="00D00466" w:rsidRDefault="00D00466" w:rsidP="00791EEE">
      <w:pPr>
        <w:numPr>
          <w:ilvl w:val="0"/>
          <w:numId w:val="10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D0046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положительное эмоциональное подкрепление;</w:t>
      </w:r>
    </w:p>
    <w:p w14:paraId="2EF354EB" w14:textId="77777777" w:rsidR="00D00466" w:rsidRDefault="00D00466" w:rsidP="00791EEE">
      <w:pPr>
        <w:numPr>
          <w:ilvl w:val="0"/>
          <w:numId w:val="10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D0046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игровые логопедические приёмы.</w:t>
      </w:r>
    </w:p>
    <w:p w14:paraId="66D703D1" w14:textId="77777777" w:rsidR="00D00466" w:rsidRPr="00D00466" w:rsidRDefault="00D00466" w:rsidP="00791EEE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</w:pPr>
      <w:r w:rsidRPr="00D00466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  <w:t>Средства обучения и оборудование</w:t>
      </w:r>
    </w:p>
    <w:p w14:paraId="61BA5259" w14:textId="77777777" w:rsidR="00D00466" w:rsidRPr="00D00466" w:rsidRDefault="00D00466" w:rsidP="00791EEE">
      <w:pPr>
        <w:numPr>
          <w:ilvl w:val="0"/>
          <w:numId w:val="11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D0046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карточки альтернативной и дополнительной коммуникации (приветствие, действия, поощрение);</w:t>
      </w:r>
    </w:p>
    <w:p w14:paraId="43F60FFA" w14:textId="77777777" w:rsidR="00D00466" w:rsidRPr="00D00466" w:rsidRDefault="00D00466" w:rsidP="00791EEE">
      <w:pPr>
        <w:numPr>
          <w:ilvl w:val="0"/>
          <w:numId w:val="11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D0046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визуальное расписание занятия;</w:t>
      </w:r>
    </w:p>
    <w:p w14:paraId="51CFB606" w14:textId="77777777" w:rsidR="00D00466" w:rsidRPr="00D00466" w:rsidRDefault="00D00466" w:rsidP="00791EEE">
      <w:pPr>
        <w:numPr>
          <w:ilvl w:val="0"/>
          <w:numId w:val="11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D0046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визуальный алгоритм уборки;</w:t>
      </w:r>
    </w:p>
    <w:p w14:paraId="2886D39B" w14:textId="77777777" w:rsidR="00D00466" w:rsidRPr="00D00466" w:rsidRDefault="00D00466" w:rsidP="00791EEE">
      <w:pPr>
        <w:numPr>
          <w:ilvl w:val="0"/>
          <w:numId w:val="11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D0046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игрушки различного вида;</w:t>
      </w:r>
    </w:p>
    <w:p w14:paraId="5770A977" w14:textId="77777777" w:rsidR="00D00466" w:rsidRPr="00D00466" w:rsidRDefault="00D00466" w:rsidP="00791EEE">
      <w:pPr>
        <w:numPr>
          <w:ilvl w:val="0"/>
          <w:numId w:val="11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D0046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контейнеры и коробки с визуальными обозначениями;</w:t>
      </w:r>
    </w:p>
    <w:p w14:paraId="18221100" w14:textId="77777777" w:rsidR="00D00466" w:rsidRDefault="00D00466" w:rsidP="00791EEE">
      <w:pPr>
        <w:numPr>
          <w:ilvl w:val="0"/>
          <w:numId w:val="11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D0046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жетоны, смайлики для поощрения.</w:t>
      </w:r>
    </w:p>
    <w:p w14:paraId="679A24CC" w14:textId="77777777" w:rsidR="00D00466" w:rsidRPr="00D00466" w:rsidRDefault="00D00466" w:rsidP="00791EEE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</w:pPr>
      <w:r w:rsidRPr="00D00466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  <w:t>Условия реализации занятия</w:t>
      </w:r>
    </w:p>
    <w:p w14:paraId="70DA2C40" w14:textId="7FA04F5A" w:rsidR="00D00466" w:rsidRPr="00D00466" w:rsidRDefault="00D00466" w:rsidP="00791E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D0046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Занятие проводится в спокойной, эмоционально комфортной обстановке. Рабочее пространство организуется таким образом, чтобы все предметы были доступны ребёнку и имели чёткое место хранения. Учитываются индивидуальные особенности ребёнка: уровень понимания речи, степень сформированности навыков, особенности поведения.</w:t>
      </w:r>
    </w:p>
    <w:p w14:paraId="7CE08ECE" w14:textId="77777777" w:rsidR="00D00466" w:rsidRPr="00D00466" w:rsidRDefault="00D00466" w:rsidP="00791EEE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</w:pPr>
      <w:r w:rsidRPr="00D00466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  <w:t>Ход занятия</w:t>
      </w:r>
    </w:p>
    <w:p w14:paraId="4DD362E8" w14:textId="77777777" w:rsidR="00D00466" w:rsidRPr="00D00466" w:rsidRDefault="00D00466" w:rsidP="00791EEE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D0046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1. Организационный этап (2 минуты)</w:t>
      </w:r>
    </w:p>
    <w:p w14:paraId="418631AD" w14:textId="77777777" w:rsidR="00D00466" w:rsidRPr="00D00466" w:rsidRDefault="00D00466" w:rsidP="00791EEE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D0046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Деятельность педагога:</w:t>
      </w:r>
      <w:r w:rsidRPr="00D0046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>Педагог устанавливает эмоциональный контакт с ребёнком, использует приветственный жест и карточку «Здравствуйте». Проговаривает начало занятия, демонстрирует визуальное расписание, обозначает тему занятия с опорой на наглядность.</w:t>
      </w:r>
    </w:p>
    <w:p w14:paraId="4E1EED9E" w14:textId="21AE6A79" w:rsidR="00D00466" w:rsidRPr="00D00466" w:rsidRDefault="00D00466" w:rsidP="00791EEE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D0046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Деятельность ребёнка:</w:t>
      </w:r>
      <w:r w:rsidRPr="00D0046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>Ребёнок реагирует на обращение педагога, использует доступный способ ответа (жест, взгляд, указание на карточку).</w:t>
      </w:r>
    </w:p>
    <w:p w14:paraId="138E9AC5" w14:textId="77777777" w:rsidR="00D00466" w:rsidRPr="00C665EC" w:rsidRDefault="00D00466" w:rsidP="00791EEE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C665E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2. Мотивационный этап (3 минуты)</w:t>
      </w:r>
    </w:p>
    <w:p w14:paraId="60D43F45" w14:textId="77777777" w:rsidR="00D00466" w:rsidRPr="00C665EC" w:rsidRDefault="00D00466" w:rsidP="00791EEE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665E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Деятельность педагога:</w:t>
      </w:r>
      <w:r w:rsidRPr="00C665E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>Педагог создаёт проблемную ситуацию: демонстрирует беспорядок после игры, обращает внимание ребёнка на разбросанные игрушки. С помощью карточек АДК задаёт вопрос: «Что нужно сделать?»</w:t>
      </w:r>
    </w:p>
    <w:p w14:paraId="22AA25FE" w14:textId="58806832" w:rsidR="00D00466" w:rsidRPr="00C665EC" w:rsidRDefault="00D00466" w:rsidP="00791EEE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665E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Деятельность ребёнка:</w:t>
      </w:r>
      <w:r w:rsidRPr="00C665E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>Ребёнок выбирает карточку «Убрать игрушки», указывает на коробку или использует жест.</w:t>
      </w:r>
    </w:p>
    <w:p w14:paraId="7480418F" w14:textId="77777777" w:rsidR="00D00466" w:rsidRPr="00C665EC" w:rsidRDefault="00D00466" w:rsidP="00791EEE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C665E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3. Основной этап (10 минут)</w:t>
      </w:r>
    </w:p>
    <w:p w14:paraId="7760054E" w14:textId="77777777" w:rsidR="00D00466" w:rsidRPr="00C665EC" w:rsidRDefault="00D00466" w:rsidP="00791EEE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665E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Деятельность педагога:</w:t>
      </w:r>
      <w:r w:rsidRPr="00C665E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 xml:space="preserve">Педагог демонстрирует алгоритм уборки: «взять игрушку – отнести – положить на место». Каждое действие сопровождается речью, жестами и </w:t>
      </w:r>
      <w:r w:rsidRPr="00C665E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визуальными подсказками. При необходимости используется совместное выполнение действий.</w:t>
      </w:r>
    </w:p>
    <w:p w14:paraId="7420B5F7" w14:textId="217E4EFB" w:rsidR="00D00466" w:rsidRPr="00C665EC" w:rsidRDefault="00D00466" w:rsidP="00791EEE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665E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Деятельность ребёнка:</w:t>
      </w:r>
      <w:r w:rsidRPr="00C665E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>Ребёнок выполняет действия по уборке игрушек. Объём помощи варьируется индивидуально: от физической поддержки до словесной инструкции.</w:t>
      </w:r>
    </w:p>
    <w:p w14:paraId="25F1C54F" w14:textId="77777777" w:rsidR="00D00466" w:rsidRPr="00C665EC" w:rsidRDefault="00D00466" w:rsidP="00791EEE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C665E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4. Этап закрепления (3 минуты)</w:t>
      </w:r>
    </w:p>
    <w:p w14:paraId="472B35D9" w14:textId="77777777" w:rsidR="00D00466" w:rsidRPr="00C665EC" w:rsidRDefault="00D00466" w:rsidP="00791EEE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665E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Деятельность педагога:</w:t>
      </w:r>
      <w:r w:rsidRPr="00C665E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>Педагог предлагает ребёнку самостоятельно завершить уборку, постепенно снижая количество подсказок. Использует поощрение.</w:t>
      </w:r>
    </w:p>
    <w:p w14:paraId="0B3B5D49" w14:textId="2E0DFA3A" w:rsidR="00D00466" w:rsidRPr="00C665EC" w:rsidRDefault="00D00466" w:rsidP="00791EEE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665E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Деятельность ребёнка:</w:t>
      </w:r>
      <w:r w:rsidRPr="00C665E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>Ребёнок убирает оставшиеся игрушки с минимальной поддержкой или самостоятельно.</w:t>
      </w:r>
    </w:p>
    <w:p w14:paraId="7F7673A9" w14:textId="77777777" w:rsidR="00D00466" w:rsidRPr="00C665EC" w:rsidRDefault="00D00466" w:rsidP="00791EEE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C665E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5. Итог занятия (2 минуты)</w:t>
      </w:r>
    </w:p>
    <w:p w14:paraId="7E4018CC" w14:textId="77777777" w:rsidR="00D00466" w:rsidRPr="00C665EC" w:rsidRDefault="00D00466" w:rsidP="00791EEE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665E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Деятельность педагога:</w:t>
      </w:r>
      <w:r w:rsidRPr="00C665E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>Педагог подводит итог занятия, предлагает выбрать карточку, обозначающую выполненное действие. Эмоционально подкрепляет успех.</w:t>
      </w:r>
    </w:p>
    <w:p w14:paraId="485C5692" w14:textId="27D0F344" w:rsidR="00D00466" w:rsidRPr="00C665EC" w:rsidRDefault="00D00466" w:rsidP="00791EEE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665E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Деятельность ребёнка:</w:t>
      </w:r>
      <w:r w:rsidRPr="00C665E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>Ребёнок указывает на карточку «Убрал игрушки», проявляет положительные эмоции.</w:t>
      </w:r>
    </w:p>
    <w:p w14:paraId="19720D90" w14:textId="77777777" w:rsidR="00D00466" w:rsidRPr="00C665EC" w:rsidRDefault="00D00466" w:rsidP="00791EEE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</w:pPr>
      <w:r w:rsidRPr="00C665EC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  <w:t>Дифференциация помощи</w:t>
      </w:r>
    </w:p>
    <w:p w14:paraId="477EFDB7" w14:textId="77777777" w:rsidR="00D00466" w:rsidRPr="00C665EC" w:rsidRDefault="00D00466" w:rsidP="00791EEE">
      <w:pPr>
        <w:numPr>
          <w:ilvl w:val="0"/>
          <w:numId w:val="12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665E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полная физическая помощь;</w:t>
      </w:r>
    </w:p>
    <w:p w14:paraId="6DD83C5B" w14:textId="77777777" w:rsidR="00D00466" w:rsidRPr="00C665EC" w:rsidRDefault="00D00466" w:rsidP="00791EEE">
      <w:pPr>
        <w:numPr>
          <w:ilvl w:val="0"/>
          <w:numId w:val="12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665E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частичная физическая помощь;</w:t>
      </w:r>
    </w:p>
    <w:p w14:paraId="1B9057F6" w14:textId="77777777" w:rsidR="00D00466" w:rsidRPr="00C665EC" w:rsidRDefault="00D00466" w:rsidP="00791EEE">
      <w:pPr>
        <w:numPr>
          <w:ilvl w:val="0"/>
          <w:numId w:val="12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665E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жестовая подсказка;</w:t>
      </w:r>
    </w:p>
    <w:p w14:paraId="0B8B373C" w14:textId="77777777" w:rsidR="00D00466" w:rsidRPr="00C665EC" w:rsidRDefault="00D00466" w:rsidP="00791EEE">
      <w:pPr>
        <w:numPr>
          <w:ilvl w:val="0"/>
          <w:numId w:val="12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665E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словесная инструкция;</w:t>
      </w:r>
    </w:p>
    <w:p w14:paraId="0D6F50DA" w14:textId="62207860" w:rsidR="00D00466" w:rsidRPr="00C665EC" w:rsidRDefault="00D00466" w:rsidP="00791EEE">
      <w:pPr>
        <w:numPr>
          <w:ilvl w:val="0"/>
          <w:numId w:val="12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665E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визуальная подсказка.</w:t>
      </w:r>
    </w:p>
    <w:p w14:paraId="027D75B8" w14:textId="7AB2C37F" w:rsidR="00D00466" w:rsidRPr="00C665EC" w:rsidRDefault="00D00466" w:rsidP="00791EEE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</w:pPr>
      <w:r w:rsidRPr="00C665EC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  <w:t xml:space="preserve">Оценка эффективности занятия </w:t>
      </w:r>
    </w:p>
    <w:p w14:paraId="2219C200" w14:textId="77777777" w:rsidR="00D00466" w:rsidRPr="00C665EC" w:rsidRDefault="00D00466" w:rsidP="00791E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665E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Эффективность занятия оценивается на основе наблюдения и анализа следующих показателей:</w:t>
      </w:r>
    </w:p>
    <w:p w14:paraId="7C72015A" w14:textId="77777777" w:rsidR="000C1A23" w:rsidRPr="000C1A23" w:rsidRDefault="000C1A23" w:rsidP="00791EEE">
      <w:pPr>
        <w:pStyle w:val="Compact"/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C1A23">
        <w:rPr>
          <w:rFonts w:ascii="Times New Roman" w:hAnsi="Times New Roman" w:cs="Times New Roman"/>
          <w:sz w:val="28"/>
          <w:szCs w:val="28"/>
          <w:lang w:val="ru-RU"/>
        </w:rPr>
        <w:t xml:space="preserve">- степень самостоятельности выполнения действий; </w:t>
      </w:r>
    </w:p>
    <w:p w14:paraId="0278D2AB" w14:textId="77777777" w:rsidR="000C1A23" w:rsidRPr="000C1A23" w:rsidRDefault="000C1A23" w:rsidP="00791EEE">
      <w:pPr>
        <w:pStyle w:val="Compact"/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C1A23">
        <w:rPr>
          <w:rFonts w:ascii="Times New Roman" w:hAnsi="Times New Roman" w:cs="Times New Roman"/>
          <w:sz w:val="28"/>
          <w:szCs w:val="28"/>
          <w:lang w:val="ru-RU"/>
        </w:rPr>
        <w:t xml:space="preserve">- уровень понимания инструкции; </w:t>
      </w:r>
    </w:p>
    <w:p w14:paraId="655F8795" w14:textId="3CAAE0A4" w:rsidR="000C1A23" w:rsidRPr="000C1A23" w:rsidRDefault="000C1A23" w:rsidP="00791EEE">
      <w:pPr>
        <w:pStyle w:val="Compact"/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C1A23">
        <w:rPr>
          <w:rFonts w:ascii="Times New Roman" w:hAnsi="Times New Roman" w:cs="Times New Roman"/>
          <w:sz w:val="28"/>
          <w:szCs w:val="28"/>
          <w:lang w:val="ru-RU"/>
        </w:rPr>
        <w:lastRenderedPageBreak/>
        <w:t>- эмоциональное состояние ребёнка; - устойчивость сформированного навыка.</w:t>
      </w:r>
    </w:p>
    <w:p w14:paraId="6BF87C53" w14:textId="77777777" w:rsidR="000C1A23" w:rsidRPr="000C1A23" w:rsidRDefault="000C1A23" w:rsidP="00791EEE">
      <w:pPr>
        <w:pStyle w:val="2"/>
        <w:spacing w:before="0"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bookmarkStart w:id="0" w:name="перспективы-дальнейшей-работы"/>
      <w:r w:rsidRPr="000C1A23">
        <w:rPr>
          <w:rFonts w:ascii="Times New Roman" w:hAnsi="Times New Roman" w:cs="Times New Roman"/>
          <w:b/>
          <w:bCs/>
          <w:color w:val="000000" w:themeColor="text1"/>
        </w:rPr>
        <w:t>Перспективы дальнейшей работы</w:t>
      </w:r>
    </w:p>
    <w:p w14:paraId="36C67F0E" w14:textId="77777777" w:rsidR="000C1A23" w:rsidRPr="000C1A23" w:rsidRDefault="000C1A23" w:rsidP="00791EEE">
      <w:pPr>
        <w:pStyle w:val="Compact"/>
        <w:numPr>
          <w:ilvl w:val="0"/>
          <w:numId w:val="14"/>
        </w:numPr>
        <w:spacing w:before="0"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C1A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перенос навыка уборки в групповую деятельность;</w:t>
      </w:r>
    </w:p>
    <w:p w14:paraId="7804FC26" w14:textId="77777777" w:rsidR="000C1A23" w:rsidRPr="000C1A23" w:rsidRDefault="000C1A23" w:rsidP="00791EEE">
      <w:pPr>
        <w:pStyle w:val="Compact"/>
        <w:numPr>
          <w:ilvl w:val="0"/>
          <w:numId w:val="14"/>
        </w:numPr>
        <w:spacing w:before="0"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0C1A23">
        <w:rPr>
          <w:rFonts w:ascii="Times New Roman" w:hAnsi="Times New Roman" w:cs="Times New Roman"/>
          <w:color w:val="000000" w:themeColor="text1"/>
          <w:sz w:val="28"/>
          <w:szCs w:val="28"/>
        </w:rPr>
        <w:t>расширение</w:t>
      </w:r>
      <w:proofErr w:type="spellEnd"/>
      <w:r w:rsidRPr="000C1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C1A23">
        <w:rPr>
          <w:rFonts w:ascii="Times New Roman" w:hAnsi="Times New Roman" w:cs="Times New Roman"/>
          <w:color w:val="000000" w:themeColor="text1"/>
          <w:sz w:val="28"/>
          <w:szCs w:val="28"/>
        </w:rPr>
        <w:t>спектра</w:t>
      </w:r>
      <w:proofErr w:type="spellEnd"/>
      <w:r w:rsidRPr="000C1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C1A23">
        <w:rPr>
          <w:rFonts w:ascii="Times New Roman" w:hAnsi="Times New Roman" w:cs="Times New Roman"/>
          <w:color w:val="000000" w:themeColor="text1"/>
          <w:sz w:val="28"/>
          <w:szCs w:val="28"/>
        </w:rPr>
        <w:t>бытовых</w:t>
      </w:r>
      <w:proofErr w:type="spellEnd"/>
      <w:r w:rsidRPr="000C1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C1A23">
        <w:rPr>
          <w:rFonts w:ascii="Times New Roman" w:hAnsi="Times New Roman" w:cs="Times New Roman"/>
          <w:color w:val="000000" w:themeColor="text1"/>
          <w:sz w:val="28"/>
          <w:szCs w:val="28"/>
        </w:rPr>
        <w:t>навыков</w:t>
      </w:r>
      <w:proofErr w:type="spellEnd"/>
      <w:r w:rsidRPr="000C1A23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213772B8" w14:textId="7CA04870" w:rsidR="000C1A23" w:rsidRDefault="000C1A23" w:rsidP="00791EEE">
      <w:pPr>
        <w:pStyle w:val="Compact"/>
        <w:numPr>
          <w:ilvl w:val="0"/>
          <w:numId w:val="14"/>
        </w:numPr>
        <w:spacing w:before="0"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C1A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формирование устойчивой привычки поддерживать порядок.</w:t>
      </w:r>
    </w:p>
    <w:p w14:paraId="7D0D055A" w14:textId="77777777" w:rsidR="00791EEE" w:rsidRPr="000C1A23" w:rsidRDefault="00791EEE" w:rsidP="00791EEE">
      <w:pPr>
        <w:pStyle w:val="Compact"/>
        <w:spacing w:before="0"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bookmarkEnd w:id="0"/>
    <w:p w14:paraId="6738CB4B" w14:textId="77777777" w:rsidR="000C1A23" w:rsidRPr="000C1A23" w:rsidRDefault="000C1A23" w:rsidP="00791EEE">
      <w:pPr>
        <w:pStyle w:val="2"/>
        <w:spacing w:before="0"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0C1A23">
        <w:rPr>
          <w:rFonts w:ascii="Times New Roman" w:hAnsi="Times New Roman" w:cs="Times New Roman"/>
          <w:b/>
          <w:bCs/>
          <w:color w:val="000000" w:themeColor="text1"/>
        </w:rPr>
        <w:t>Заключение</w:t>
      </w:r>
    </w:p>
    <w:p w14:paraId="72EF8632" w14:textId="77777777" w:rsidR="000C1A23" w:rsidRPr="000C1A23" w:rsidRDefault="000C1A23" w:rsidP="00791EEE">
      <w:pPr>
        <w:pStyle w:val="ae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1A23">
        <w:rPr>
          <w:rFonts w:ascii="Times New Roman" w:hAnsi="Times New Roman" w:cs="Times New Roman"/>
          <w:color w:val="000000" w:themeColor="text1"/>
          <w:sz w:val="28"/>
          <w:szCs w:val="28"/>
        </w:rPr>
        <w:t>Данная технологическая карта демонстрирует системный подход к формированию навыков социально-бытовой ориентировки у детей с нарушением интеллекта с использованием средств альтернативной и дополнительной коммуникации. Представленные методы и приёмы позволяют обеспечить доступность обучения и повысить уровень самостоятельности ребёнка.</w:t>
      </w:r>
    </w:p>
    <w:p w14:paraId="7B033599" w14:textId="77777777" w:rsidR="00D00466" w:rsidRPr="000C1A23" w:rsidRDefault="00D00466" w:rsidP="00791E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</w:p>
    <w:p w14:paraId="03867248" w14:textId="77777777" w:rsidR="00D00466" w:rsidRPr="00D00466" w:rsidRDefault="00D00466" w:rsidP="000C1A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75CF368C" w14:textId="77777777" w:rsidR="00D00466" w:rsidRPr="00D00466" w:rsidRDefault="00D00466" w:rsidP="000C1A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3FD343F8" w14:textId="77777777" w:rsidR="00D00466" w:rsidRDefault="00D00466" w:rsidP="00D00466">
      <w:pPr>
        <w:jc w:val="both"/>
        <w:rPr>
          <w:sz w:val="28"/>
          <w:szCs w:val="28"/>
        </w:rPr>
      </w:pPr>
    </w:p>
    <w:p w14:paraId="2D1810B5" w14:textId="77777777" w:rsidR="000C1A23" w:rsidRDefault="000C1A23" w:rsidP="00D00466">
      <w:pPr>
        <w:jc w:val="both"/>
        <w:rPr>
          <w:sz w:val="28"/>
          <w:szCs w:val="28"/>
        </w:rPr>
      </w:pPr>
    </w:p>
    <w:p w14:paraId="00991D52" w14:textId="77777777" w:rsidR="000C1A23" w:rsidRDefault="000C1A23" w:rsidP="00D00466">
      <w:pPr>
        <w:jc w:val="both"/>
        <w:rPr>
          <w:sz w:val="28"/>
          <w:szCs w:val="28"/>
        </w:rPr>
      </w:pPr>
    </w:p>
    <w:p w14:paraId="4EE0CA4C" w14:textId="77777777" w:rsidR="000C1A23" w:rsidRDefault="000C1A23" w:rsidP="00D00466">
      <w:pPr>
        <w:jc w:val="both"/>
        <w:rPr>
          <w:sz w:val="28"/>
          <w:szCs w:val="28"/>
        </w:rPr>
      </w:pPr>
    </w:p>
    <w:p w14:paraId="26FAF092" w14:textId="77777777" w:rsidR="000C1A23" w:rsidRDefault="000C1A23" w:rsidP="00D00466">
      <w:pPr>
        <w:jc w:val="both"/>
        <w:rPr>
          <w:sz w:val="28"/>
          <w:szCs w:val="28"/>
        </w:rPr>
      </w:pPr>
    </w:p>
    <w:p w14:paraId="44552709" w14:textId="77777777" w:rsidR="000C1A23" w:rsidRDefault="000C1A23" w:rsidP="00D00466">
      <w:pPr>
        <w:jc w:val="both"/>
        <w:rPr>
          <w:sz w:val="28"/>
          <w:szCs w:val="28"/>
        </w:rPr>
      </w:pPr>
    </w:p>
    <w:p w14:paraId="04590C4E" w14:textId="77777777" w:rsidR="00791EEE" w:rsidRDefault="00791EEE" w:rsidP="000C1A23">
      <w:pPr>
        <w:pStyle w:val="2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bookmarkStart w:id="1" w:name="приложения"/>
    </w:p>
    <w:p w14:paraId="4A63AF74" w14:textId="530BBCDB" w:rsidR="000C1A23" w:rsidRPr="000C1A23" w:rsidRDefault="000C1A23" w:rsidP="00791EEE">
      <w:pPr>
        <w:pStyle w:val="2"/>
        <w:spacing w:before="0"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0C1A23">
        <w:rPr>
          <w:rFonts w:ascii="Times New Roman" w:hAnsi="Times New Roman" w:cs="Times New Roman"/>
          <w:b/>
          <w:bCs/>
          <w:color w:val="000000" w:themeColor="text1"/>
        </w:rPr>
        <w:t>Приложения</w:t>
      </w:r>
    </w:p>
    <w:p w14:paraId="01FB6A16" w14:textId="77777777" w:rsidR="000C1A23" w:rsidRDefault="000C1A23" w:rsidP="00791EEE">
      <w:pPr>
        <w:pStyle w:val="3"/>
        <w:spacing w:before="0"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bookmarkStart w:id="2" w:name="Xb7eaa5faf0f24bdf039e5422ffbc3e8487a6869"/>
      <w:r w:rsidRPr="000C1A23">
        <w:rPr>
          <w:rFonts w:ascii="Times New Roman" w:hAnsi="Times New Roman" w:cs="Times New Roman"/>
          <w:b/>
          <w:bCs/>
          <w:color w:val="000000" w:themeColor="text1"/>
        </w:rPr>
        <w:t xml:space="preserve">Приложение 1. </w:t>
      </w:r>
    </w:p>
    <w:p w14:paraId="6D4EE395" w14:textId="48C328A7" w:rsidR="000C1A23" w:rsidRPr="000C1A23" w:rsidRDefault="000C1A23" w:rsidP="00791EEE">
      <w:pPr>
        <w:pStyle w:val="3"/>
        <w:spacing w:before="0"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0C1A23">
        <w:rPr>
          <w:rFonts w:ascii="Times New Roman" w:hAnsi="Times New Roman" w:cs="Times New Roman"/>
          <w:b/>
          <w:bCs/>
          <w:color w:val="000000" w:themeColor="text1"/>
        </w:rPr>
        <w:t>Визуальное расписание занятия</w:t>
      </w:r>
    </w:p>
    <w:p w14:paraId="067DC14B" w14:textId="77777777" w:rsidR="000C1A23" w:rsidRPr="000C1A23" w:rsidRDefault="000C1A23" w:rsidP="00791EEE">
      <w:pPr>
        <w:pStyle w:val="FirstParagraph"/>
        <w:spacing w:before="0"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C1A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Визуальное расписание используется для структурирования деятельности ребёнка, снижения тревожности и формирования понимания последовательности событий.</w:t>
      </w:r>
    </w:p>
    <w:p w14:paraId="29489614" w14:textId="77777777" w:rsidR="00EE6356" w:rsidRDefault="000C1A23" w:rsidP="00791EEE">
      <w:pPr>
        <w:pStyle w:val="ae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1A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Состав визуального расписания:</w:t>
      </w:r>
      <w:r w:rsidRPr="000C1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31A55C6F" w14:textId="77777777" w:rsidR="00EE6356" w:rsidRDefault="000C1A23" w:rsidP="00791EEE">
      <w:pPr>
        <w:pStyle w:val="ae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1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Приветствие </w:t>
      </w:r>
    </w:p>
    <w:p w14:paraId="0817EEC3" w14:textId="77777777" w:rsidR="00EE6356" w:rsidRDefault="000C1A23" w:rsidP="00791EEE">
      <w:pPr>
        <w:pStyle w:val="ae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1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Игра с игрушками </w:t>
      </w:r>
    </w:p>
    <w:p w14:paraId="4ABBC503" w14:textId="77777777" w:rsidR="00EE6356" w:rsidRDefault="000C1A23" w:rsidP="00791EEE">
      <w:pPr>
        <w:pStyle w:val="ae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1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Уборка игрушек </w:t>
      </w:r>
    </w:p>
    <w:p w14:paraId="2EECDF00" w14:textId="77777777" w:rsidR="00EE6356" w:rsidRDefault="000C1A23" w:rsidP="00791EEE">
      <w:pPr>
        <w:pStyle w:val="ae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1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Поощрение </w:t>
      </w:r>
    </w:p>
    <w:p w14:paraId="216D1EF5" w14:textId="2081CEF2" w:rsidR="000C1A23" w:rsidRPr="000C1A23" w:rsidRDefault="000C1A23" w:rsidP="00791EEE">
      <w:pPr>
        <w:pStyle w:val="ae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1A23">
        <w:rPr>
          <w:rFonts w:ascii="Times New Roman" w:hAnsi="Times New Roman" w:cs="Times New Roman"/>
          <w:color w:val="000000" w:themeColor="text1"/>
          <w:sz w:val="28"/>
          <w:szCs w:val="28"/>
        </w:rPr>
        <w:t>5. Прощание</w:t>
      </w:r>
    </w:p>
    <w:p w14:paraId="72496622" w14:textId="77777777" w:rsidR="000C1A23" w:rsidRDefault="000C1A23" w:rsidP="00791EEE">
      <w:pPr>
        <w:pStyle w:val="ae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1A23">
        <w:rPr>
          <w:rFonts w:ascii="Times New Roman" w:hAnsi="Times New Roman" w:cs="Times New Roman"/>
          <w:color w:val="000000" w:themeColor="text1"/>
          <w:sz w:val="28"/>
          <w:szCs w:val="28"/>
        </w:rPr>
        <w:t>Каждый этап представлен отдельной карточкой с пиктограммой и краткой подписью. Карточки располагаются слева направо. По завершении этапа карточка убирается или переворачивается.</w:t>
      </w:r>
    </w:p>
    <w:p w14:paraId="313419FF" w14:textId="77777777" w:rsidR="00362F72" w:rsidRDefault="00362F72" w:rsidP="00791EEE">
      <w:pPr>
        <w:pStyle w:val="ae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EAAFF09" w14:textId="4A0ABBDB" w:rsidR="00362F72" w:rsidRPr="000C1A23" w:rsidRDefault="00362F72" w:rsidP="00791EEE">
      <w:pPr>
        <w:pStyle w:val="ae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18D5905C" wp14:editId="59375C32">
            <wp:extent cx="2470245" cy="3705500"/>
            <wp:effectExtent l="0" t="0" r="0" b="3175"/>
            <wp:docPr id="86871690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716904" name="Рисунок 86871690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193" cy="373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00AFC" w14:textId="77777777" w:rsidR="000C1A23" w:rsidRPr="000C1A23" w:rsidRDefault="000C1A23" w:rsidP="00791EE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8935DF3" w14:textId="77777777" w:rsidR="000C1A23" w:rsidRDefault="000C1A23" w:rsidP="00791EEE">
      <w:pPr>
        <w:pStyle w:val="3"/>
        <w:spacing w:before="0"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bookmarkStart w:id="3" w:name="X84d23af87531d17d967781cf6eb0d69d918674f"/>
      <w:bookmarkEnd w:id="2"/>
      <w:r w:rsidRPr="000C1A23">
        <w:rPr>
          <w:rFonts w:ascii="Times New Roman" w:hAnsi="Times New Roman" w:cs="Times New Roman"/>
          <w:b/>
          <w:bCs/>
          <w:color w:val="000000" w:themeColor="text1"/>
        </w:rPr>
        <w:t xml:space="preserve">Приложение 2. </w:t>
      </w:r>
    </w:p>
    <w:p w14:paraId="221216ED" w14:textId="4DDFAA41" w:rsidR="000C1A23" w:rsidRPr="000C1A23" w:rsidRDefault="000C1A23" w:rsidP="00791EEE">
      <w:pPr>
        <w:pStyle w:val="3"/>
        <w:spacing w:before="0"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0C1A23">
        <w:rPr>
          <w:rFonts w:ascii="Times New Roman" w:hAnsi="Times New Roman" w:cs="Times New Roman"/>
          <w:b/>
          <w:bCs/>
          <w:color w:val="000000" w:themeColor="text1"/>
        </w:rPr>
        <w:t>Визуальный алгоритм «Убираю игрушки»</w:t>
      </w:r>
    </w:p>
    <w:p w14:paraId="2B065079" w14:textId="77777777" w:rsidR="000C1A23" w:rsidRPr="000C1A23" w:rsidRDefault="000C1A23" w:rsidP="00791EEE">
      <w:pPr>
        <w:pStyle w:val="FirstParagraph"/>
        <w:spacing w:before="0"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C1A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Визуальный алгоритм предназначен для формирования навыка последовательного выполнения действий и поддержки понимания речевой инструкции.</w:t>
      </w:r>
    </w:p>
    <w:p w14:paraId="6DA3D8B1" w14:textId="77777777" w:rsidR="00EE6356" w:rsidRDefault="000C1A23" w:rsidP="00791EEE">
      <w:pPr>
        <w:pStyle w:val="ae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1A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Структура алгоритма:</w:t>
      </w:r>
      <w:r w:rsidRPr="000C1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0A70ED22" w14:textId="77777777" w:rsidR="00EE6356" w:rsidRDefault="000C1A23" w:rsidP="00791EEE">
      <w:pPr>
        <w:pStyle w:val="ae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1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Возьми игрушку </w:t>
      </w:r>
    </w:p>
    <w:p w14:paraId="771B2532" w14:textId="77777777" w:rsidR="00EE6356" w:rsidRDefault="000C1A23" w:rsidP="00791EEE">
      <w:pPr>
        <w:pStyle w:val="ae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1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Отнеси к коробке </w:t>
      </w:r>
    </w:p>
    <w:p w14:paraId="2C4A0BA6" w14:textId="2945D578" w:rsidR="000C1A23" w:rsidRPr="000C1A23" w:rsidRDefault="000C1A23" w:rsidP="00791EEE">
      <w:pPr>
        <w:pStyle w:val="ae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1A23">
        <w:rPr>
          <w:rFonts w:ascii="Times New Roman" w:hAnsi="Times New Roman" w:cs="Times New Roman"/>
          <w:color w:val="000000" w:themeColor="text1"/>
          <w:sz w:val="28"/>
          <w:szCs w:val="28"/>
        </w:rPr>
        <w:t>3. Положи на место</w:t>
      </w:r>
    </w:p>
    <w:p w14:paraId="2FADA30B" w14:textId="77777777" w:rsidR="000C1A23" w:rsidRDefault="000C1A23" w:rsidP="00791EEE">
      <w:pPr>
        <w:pStyle w:val="ae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1A23">
        <w:rPr>
          <w:rFonts w:ascii="Times New Roman" w:hAnsi="Times New Roman" w:cs="Times New Roman"/>
          <w:color w:val="000000" w:themeColor="text1"/>
          <w:sz w:val="28"/>
          <w:szCs w:val="28"/>
        </w:rPr>
        <w:t>Каждый шаг представлен отдельной карточкой с изображением действия и глагольной подписью. Алгоритм размещается в поле зрения ребёнка на протяжении всего занятия.</w:t>
      </w:r>
    </w:p>
    <w:p w14:paraId="639291DE" w14:textId="77777777" w:rsidR="00362F72" w:rsidRDefault="00362F72" w:rsidP="00791EEE">
      <w:pPr>
        <w:pStyle w:val="ae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552CDA2" w14:textId="384F5302" w:rsidR="00362F72" w:rsidRPr="000C1A23" w:rsidRDefault="00362F72" w:rsidP="00791EEE">
      <w:pPr>
        <w:pStyle w:val="ae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56303C08" wp14:editId="037922C4">
            <wp:extent cx="2879678" cy="4319673"/>
            <wp:effectExtent l="0" t="0" r="3810" b="0"/>
            <wp:docPr id="2296875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68759" name="Рисунок 2296875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444" cy="4356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49844" w14:textId="77777777" w:rsidR="000C1A23" w:rsidRPr="000C1A23" w:rsidRDefault="000C1A23" w:rsidP="00791EE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49D3E64" w14:textId="77777777" w:rsidR="000C1A23" w:rsidRDefault="000C1A23" w:rsidP="00791EEE">
      <w:pPr>
        <w:pStyle w:val="3"/>
        <w:spacing w:before="0"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bookmarkStart w:id="4" w:name="X302551678113608bc1f936e95da4ffc5033adda"/>
      <w:bookmarkEnd w:id="3"/>
      <w:r w:rsidRPr="000C1A23">
        <w:rPr>
          <w:rFonts w:ascii="Times New Roman" w:hAnsi="Times New Roman" w:cs="Times New Roman"/>
          <w:b/>
          <w:bCs/>
          <w:color w:val="000000" w:themeColor="text1"/>
        </w:rPr>
        <w:lastRenderedPageBreak/>
        <w:t xml:space="preserve">Приложение 3. </w:t>
      </w:r>
    </w:p>
    <w:p w14:paraId="4F62362E" w14:textId="6888010D" w:rsidR="000C1A23" w:rsidRPr="000C1A23" w:rsidRDefault="000C1A23" w:rsidP="00791EEE">
      <w:pPr>
        <w:pStyle w:val="3"/>
        <w:spacing w:before="0"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0C1A23">
        <w:rPr>
          <w:rFonts w:ascii="Times New Roman" w:hAnsi="Times New Roman" w:cs="Times New Roman"/>
          <w:b/>
          <w:bCs/>
          <w:color w:val="000000" w:themeColor="text1"/>
        </w:rPr>
        <w:t>Набор карточек АДК, используемых на занятии</w:t>
      </w:r>
    </w:p>
    <w:p w14:paraId="4AE6372B" w14:textId="77777777" w:rsidR="00EE6356" w:rsidRDefault="000C1A23" w:rsidP="00791EEE">
      <w:pPr>
        <w:pStyle w:val="FirstParagraph"/>
        <w:spacing w:before="0"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C1A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коррекционно-развивающем занятии используются следующие карточки альтернативной и дополнительной коммуникации: </w:t>
      </w:r>
    </w:p>
    <w:p w14:paraId="1D512686" w14:textId="77777777" w:rsidR="00EE6356" w:rsidRDefault="000C1A23" w:rsidP="00791EEE">
      <w:pPr>
        <w:pStyle w:val="FirstParagraph"/>
        <w:spacing w:before="0"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C1A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 «Здравствуйте» </w:t>
      </w:r>
    </w:p>
    <w:p w14:paraId="1D53387B" w14:textId="77777777" w:rsidR="00EE6356" w:rsidRDefault="000C1A23" w:rsidP="00791EEE">
      <w:pPr>
        <w:pStyle w:val="FirstParagraph"/>
        <w:spacing w:before="0"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C1A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 «Играть» </w:t>
      </w:r>
    </w:p>
    <w:p w14:paraId="52C70C72" w14:textId="77777777" w:rsidR="00EE6356" w:rsidRDefault="000C1A23" w:rsidP="00791EEE">
      <w:pPr>
        <w:pStyle w:val="FirstParagraph"/>
        <w:spacing w:before="0"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C1A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 «Убрать игрушки» </w:t>
      </w:r>
    </w:p>
    <w:p w14:paraId="4DCB4051" w14:textId="77777777" w:rsidR="00EE6356" w:rsidRDefault="000C1A23" w:rsidP="00791EEE">
      <w:pPr>
        <w:pStyle w:val="FirstParagraph"/>
        <w:spacing w:before="0"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C1A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 «Коробка / место хранения» </w:t>
      </w:r>
    </w:p>
    <w:p w14:paraId="0DC751C6" w14:textId="77777777" w:rsidR="00EE6356" w:rsidRDefault="000C1A23" w:rsidP="00791EEE">
      <w:pPr>
        <w:pStyle w:val="FirstParagraph"/>
        <w:spacing w:before="0"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C1A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 «Молодец» </w:t>
      </w:r>
    </w:p>
    <w:p w14:paraId="05C55583" w14:textId="096F4C1B" w:rsidR="000C1A23" w:rsidRPr="000C1A23" w:rsidRDefault="000C1A23" w:rsidP="00791EEE">
      <w:pPr>
        <w:pStyle w:val="FirstParagraph"/>
        <w:spacing w:before="0"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C1A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 «Я закончил»</w:t>
      </w:r>
    </w:p>
    <w:p w14:paraId="7E6E2B0C" w14:textId="77777777" w:rsidR="000C1A23" w:rsidRDefault="000C1A23" w:rsidP="00791EEE">
      <w:pPr>
        <w:pStyle w:val="ae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1A23">
        <w:rPr>
          <w:rFonts w:ascii="Times New Roman" w:hAnsi="Times New Roman" w:cs="Times New Roman"/>
          <w:color w:val="000000" w:themeColor="text1"/>
          <w:sz w:val="28"/>
          <w:szCs w:val="28"/>
        </w:rPr>
        <w:t>Карточки подбираются с учётом уровня развития ребёнка и могут быть предметными, графическими или символическими.</w:t>
      </w:r>
    </w:p>
    <w:p w14:paraId="0617C4B0" w14:textId="77777777" w:rsidR="00362F72" w:rsidRDefault="00362F72" w:rsidP="00791EEE">
      <w:pPr>
        <w:pStyle w:val="ae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34458C9" w14:textId="0BEC1A77" w:rsidR="00362F72" w:rsidRPr="000C1A23" w:rsidRDefault="00362F72" w:rsidP="00791EEE">
      <w:pPr>
        <w:pStyle w:val="ae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7BBFED11" wp14:editId="46D20E3D">
            <wp:extent cx="5527047" cy="3684895"/>
            <wp:effectExtent l="0" t="0" r="0" b="0"/>
            <wp:docPr id="16086682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668219" name="Рисунок 16086682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425" cy="368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66EDB" w14:textId="77777777" w:rsidR="000C1A23" w:rsidRPr="000C1A23" w:rsidRDefault="000C1A23" w:rsidP="00791EE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7DE70BB" w14:textId="77777777" w:rsidR="000C1A23" w:rsidRDefault="000C1A23" w:rsidP="00791EEE">
      <w:pPr>
        <w:pStyle w:val="3"/>
        <w:spacing w:before="0"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bookmarkStart w:id="5" w:name="X68eb11ebdfed1df6e375e4dd8f721ab6a6bc998"/>
      <w:bookmarkEnd w:id="4"/>
      <w:r w:rsidRPr="000C1A23">
        <w:rPr>
          <w:rFonts w:ascii="Times New Roman" w:hAnsi="Times New Roman" w:cs="Times New Roman"/>
          <w:b/>
          <w:bCs/>
          <w:color w:val="000000" w:themeColor="text1"/>
        </w:rPr>
        <w:lastRenderedPageBreak/>
        <w:t xml:space="preserve">Приложение 4. </w:t>
      </w:r>
    </w:p>
    <w:p w14:paraId="5187BF5E" w14:textId="517D1D6B" w:rsidR="000C1A23" w:rsidRPr="000C1A23" w:rsidRDefault="000C1A23" w:rsidP="00791EEE">
      <w:pPr>
        <w:pStyle w:val="3"/>
        <w:spacing w:before="0"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0C1A23">
        <w:rPr>
          <w:rFonts w:ascii="Times New Roman" w:hAnsi="Times New Roman" w:cs="Times New Roman"/>
          <w:b/>
          <w:bCs/>
          <w:color w:val="000000" w:themeColor="text1"/>
        </w:rPr>
        <w:t>Пример индивидуальной карты наблюдения (фрагмент)</w:t>
      </w:r>
    </w:p>
    <w:p w14:paraId="5FC563FF" w14:textId="77777777" w:rsidR="000C1A23" w:rsidRPr="000C1A23" w:rsidRDefault="000C1A23" w:rsidP="00791EEE">
      <w:pPr>
        <w:pStyle w:val="FirstParagraph"/>
        <w:spacing w:before="0"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C1A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Индивидуальная карта наблюдения используется для фиксации динамики формирования навыка и оценки эффективности коррекционной работы.</w:t>
      </w:r>
    </w:p>
    <w:p w14:paraId="217B9222" w14:textId="77777777" w:rsidR="00791EEE" w:rsidRDefault="000C1A23" w:rsidP="00791EEE">
      <w:pPr>
        <w:pStyle w:val="ae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1A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Показатели наблюдения:</w:t>
      </w:r>
      <w:r w:rsidRPr="000C1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0AE211AB" w14:textId="77777777" w:rsidR="00791EEE" w:rsidRDefault="000C1A23" w:rsidP="00791EEE">
      <w:pPr>
        <w:pStyle w:val="ae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1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понимание инструкции; </w:t>
      </w:r>
    </w:p>
    <w:p w14:paraId="4BC4245B" w14:textId="77777777" w:rsidR="00791EEE" w:rsidRDefault="000C1A23" w:rsidP="00791EEE">
      <w:pPr>
        <w:pStyle w:val="ae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1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степень самостоятельности; </w:t>
      </w:r>
    </w:p>
    <w:p w14:paraId="07BF70C5" w14:textId="77777777" w:rsidR="00791EEE" w:rsidRDefault="000C1A23" w:rsidP="00791EEE">
      <w:pPr>
        <w:pStyle w:val="ae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1A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использование средств АДК; </w:t>
      </w:r>
    </w:p>
    <w:p w14:paraId="329A083A" w14:textId="3EB38343" w:rsidR="000C1A23" w:rsidRPr="000C1A23" w:rsidRDefault="000C1A23" w:rsidP="00791EEE">
      <w:pPr>
        <w:pStyle w:val="ae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1A23">
        <w:rPr>
          <w:rFonts w:ascii="Times New Roman" w:hAnsi="Times New Roman" w:cs="Times New Roman"/>
          <w:color w:val="000000" w:themeColor="text1"/>
          <w:sz w:val="28"/>
          <w:szCs w:val="28"/>
        </w:rPr>
        <w:t>- эмоциональная реакция; - необходимость помощи.</w:t>
      </w:r>
    </w:p>
    <w:p w14:paraId="5A3A63B3" w14:textId="77777777" w:rsidR="000C1A23" w:rsidRDefault="000C1A23" w:rsidP="00791EEE">
      <w:pPr>
        <w:pStyle w:val="ae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1A23">
        <w:rPr>
          <w:rFonts w:ascii="Times New Roman" w:hAnsi="Times New Roman" w:cs="Times New Roman"/>
          <w:color w:val="000000" w:themeColor="text1"/>
          <w:sz w:val="28"/>
          <w:szCs w:val="28"/>
        </w:rPr>
        <w:t>Заполнение карты осуществляется после каждого занятия.</w:t>
      </w:r>
    </w:p>
    <w:p w14:paraId="08248B40" w14:textId="77777777" w:rsidR="00362F72" w:rsidRDefault="00362F72" w:rsidP="00791EEE">
      <w:pPr>
        <w:pStyle w:val="ae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FE2CD29" w14:textId="77777777" w:rsidR="00362F72" w:rsidRPr="00362F72" w:rsidRDefault="00362F72" w:rsidP="00362F72">
      <w:pPr>
        <w:pStyle w:val="3"/>
        <w:rPr>
          <w:rFonts w:ascii="Times New Roman" w:hAnsi="Times New Roman" w:cs="Times New Roman"/>
          <w:color w:val="000000"/>
        </w:rPr>
      </w:pPr>
      <w:r w:rsidRPr="00362F72">
        <w:rPr>
          <w:rFonts w:ascii="Times New Roman" w:hAnsi="Times New Roman" w:cs="Times New Roman"/>
          <w:color w:val="000000"/>
        </w:rPr>
        <w:t>Пример индивидуальной карты наблюдения (фрагмент)</w:t>
      </w:r>
    </w:p>
    <w:tbl>
      <w:tblPr>
        <w:tblW w:w="0" w:type="auto"/>
        <w:tblCellSpacing w:w="15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9"/>
        <w:gridCol w:w="1418"/>
        <w:gridCol w:w="1527"/>
        <w:gridCol w:w="1734"/>
        <w:gridCol w:w="1701"/>
        <w:gridCol w:w="1559"/>
        <w:gridCol w:w="1695"/>
      </w:tblGrid>
      <w:tr w:rsidR="00362F72" w:rsidRPr="00362F72" w14:paraId="612921FC" w14:textId="77777777" w:rsidTr="00362F72">
        <w:trPr>
          <w:tblHeader/>
          <w:tblCellSpacing w:w="15" w:type="dxa"/>
        </w:trPr>
        <w:tc>
          <w:tcPr>
            <w:tcW w:w="664" w:type="dxa"/>
            <w:vAlign w:val="center"/>
            <w:hideMark/>
          </w:tcPr>
          <w:p w14:paraId="4AE57E67" w14:textId="77777777" w:rsidR="00362F72" w:rsidRPr="00362F72" w:rsidRDefault="00362F7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F7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1388" w:type="dxa"/>
            <w:vAlign w:val="center"/>
            <w:hideMark/>
          </w:tcPr>
          <w:p w14:paraId="612F0D75" w14:textId="77777777" w:rsidR="00362F72" w:rsidRPr="00362F72" w:rsidRDefault="00362F7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F7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Понимание инструкции</w:t>
            </w:r>
          </w:p>
        </w:tc>
        <w:tc>
          <w:tcPr>
            <w:tcW w:w="1497" w:type="dxa"/>
            <w:vAlign w:val="center"/>
            <w:hideMark/>
          </w:tcPr>
          <w:p w14:paraId="65242BC0" w14:textId="77777777" w:rsidR="00362F72" w:rsidRPr="00362F72" w:rsidRDefault="00362F7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F7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Степень самостоятельности</w:t>
            </w:r>
          </w:p>
        </w:tc>
        <w:tc>
          <w:tcPr>
            <w:tcW w:w="1704" w:type="dxa"/>
            <w:vAlign w:val="center"/>
            <w:hideMark/>
          </w:tcPr>
          <w:p w14:paraId="37AF5452" w14:textId="77777777" w:rsidR="00362F72" w:rsidRPr="00362F72" w:rsidRDefault="00362F7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F7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Использование средств АДК</w:t>
            </w:r>
          </w:p>
        </w:tc>
        <w:tc>
          <w:tcPr>
            <w:tcW w:w="1671" w:type="dxa"/>
            <w:vAlign w:val="center"/>
            <w:hideMark/>
          </w:tcPr>
          <w:p w14:paraId="5C429305" w14:textId="77777777" w:rsidR="00362F72" w:rsidRPr="00362F72" w:rsidRDefault="00362F7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F7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Эмоциональная реакция</w:t>
            </w:r>
          </w:p>
        </w:tc>
        <w:tc>
          <w:tcPr>
            <w:tcW w:w="1529" w:type="dxa"/>
            <w:vAlign w:val="center"/>
            <w:hideMark/>
          </w:tcPr>
          <w:p w14:paraId="010F20BB" w14:textId="77777777" w:rsidR="00362F72" w:rsidRPr="00362F72" w:rsidRDefault="00362F7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F7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Необходимость помощи</w:t>
            </w:r>
          </w:p>
        </w:tc>
        <w:tc>
          <w:tcPr>
            <w:tcW w:w="1650" w:type="dxa"/>
            <w:vAlign w:val="center"/>
            <w:hideMark/>
          </w:tcPr>
          <w:p w14:paraId="3C67475A" w14:textId="77777777" w:rsidR="00362F72" w:rsidRPr="00362F72" w:rsidRDefault="00362F7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F7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Комментарий</w:t>
            </w:r>
          </w:p>
        </w:tc>
      </w:tr>
      <w:tr w:rsidR="00362F72" w:rsidRPr="00362F72" w14:paraId="5E4375E3" w14:textId="77777777" w:rsidTr="00362F72">
        <w:trPr>
          <w:tblCellSpacing w:w="15" w:type="dxa"/>
        </w:trPr>
        <w:tc>
          <w:tcPr>
            <w:tcW w:w="664" w:type="dxa"/>
            <w:vAlign w:val="center"/>
            <w:hideMark/>
          </w:tcPr>
          <w:p w14:paraId="0209A122" w14:textId="77777777" w:rsidR="00362F72" w:rsidRPr="00362F72" w:rsidRDefault="00362F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2F72">
              <w:rPr>
                <w:rFonts w:ascii="Times New Roman" w:hAnsi="Times New Roman" w:cs="Times New Roman"/>
                <w:sz w:val="28"/>
                <w:szCs w:val="28"/>
              </w:rPr>
              <w:t>05.02</w:t>
            </w:r>
          </w:p>
        </w:tc>
        <w:tc>
          <w:tcPr>
            <w:tcW w:w="1388" w:type="dxa"/>
            <w:vAlign w:val="center"/>
            <w:hideMark/>
          </w:tcPr>
          <w:p w14:paraId="46774DFF" w14:textId="77777777" w:rsidR="00362F72" w:rsidRPr="00362F72" w:rsidRDefault="00362F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2F72">
              <w:rPr>
                <w:rFonts w:ascii="Times New Roman" w:hAnsi="Times New Roman" w:cs="Times New Roman"/>
                <w:sz w:val="28"/>
                <w:szCs w:val="28"/>
              </w:rPr>
              <w:t>Понимает с повтором</w:t>
            </w:r>
          </w:p>
        </w:tc>
        <w:tc>
          <w:tcPr>
            <w:tcW w:w="1497" w:type="dxa"/>
            <w:vAlign w:val="center"/>
            <w:hideMark/>
          </w:tcPr>
          <w:p w14:paraId="69F815C4" w14:textId="77777777" w:rsidR="00362F72" w:rsidRPr="00362F72" w:rsidRDefault="00362F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2F72">
              <w:rPr>
                <w:rFonts w:ascii="Times New Roman" w:hAnsi="Times New Roman" w:cs="Times New Roman"/>
                <w:sz w:val="28"/>
                <w:szCs w:val="28"/>
              </w:rPr>
              <w:t>Выполняет с частичной помощью</w:t>
            </w:r>
          </w:p>
        </w:tc>
        <w:tc>
          <w:tcPr>
            <w:tcW w:w="1704" w:type="dxa"/>
            <w:vAlign w:val="center"/>
            <w:hideMark/>
          </w:tcPr>
          <w:p w14:paraId="6D67E0C9" w14:textId="77777777" w:rsidR="00362F72" w:rsidRPr="00362F72" w:rsidRDefault="00362F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2F72">
              <w:rPr>
                <w:rFonts w:ascii="Times New Roman" w:hAnsi="Times New Roman" w:cs="Times New Roman"/>
                <w:sz w:val="28"/>
                <w:szCs w:val="28"/>
              </w:rPr>
              <w:t>Использует по напоминанию</w:t>
            </w:r>
          </w:p>
        </w:tc>
        <w:tc>
          <w:tcPr>
            <w:tcW w:w="1671" w:type="dxa"/>
            <w:vAlign w:val="center"/>
            <w:hideMark/>
          </w:tcPr>
          <w:p w14:paraId="45275E07" w14:textId="77777777" w:rsidR="00362F72" w:rsidRPr="00362F72" w:rsidRDefault="00362F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2F72">
              <w:rPr>
                <w:rFonts w:ascii="Times New Roman" w:hAnsi="Times New Roman" w:cs="Times New Roman"/>
                <w:sz w:val="28"/>
                <w:szCs w:val="28"/>
              </w:rPr>
              <w:t>Спокойный, заинтересован</w:t>
            </w:r>
          </w:p>
        </w:tc>
        <w:tc>
          <w:tcPr>
            <w:tcW w:w="1529" w:type="dxa"/>
            <w:vAlign w:val="center"/>
            <w:hideMark/>
          </w:tcPr>
          <w:p w14:paraId="124F18AC" w14:textId="77777777" w:rsidR="00362F72" w:rsidRPr="00362F72" w:rsidRDefault="00362F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2F72">
              <w:rPr>
                <w:rFonts w:ascii="Times New Roman" w:hAnsi="Times New Roman" w:cs="Times New Roman"/>
                <w:sz w:val="28"/>
                <w:szCs w:val="28"/>
              </w:rPr>
              <w:t>Вербальная подсказка</w:t>
            </w:r>
          </w:p>
        </w:tc>
        <w:tc>
          <w:tcPr>
            <w:tcW w:w="1650" w:type="dxa"/>
            <w:vAlign w:val="center"/>
            <w:hideMark/>
          </w:tcPr>
          <w:p w14:paraId="7F72480F" w14:textId="77777777" w:rsidR="00362F72" w:rsidRPr="00362F72" w:rsidRDefault="00362F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2F72">
              <w:rPr>
                <w:rFonts w:ascii="Times New Roman" w:hAnsi="Times New Roman" w:cs="Times New Roman"/>
                <w:sz w:val="28"/>
                <w:szCs w:val="28"/>
              </w:rPr>
              <w:t>Трудности в конце алгоритма</w:t>
            </w:r>
          </w:p>
        </w:tc>
      </w:tr>
      <w:tr w:rsidR="00362F72" w:rsidRPr="00362F72" w14:paraId="3E8DB75E" w14:textId="77777777" w:rsidTr="00362F72">
        <w:trPr>
          <w:tblCellSpacing w:w="15" w:type="dxa"/>
        </w:trPr>
        <w:tc>
          <w:tcPr>
            <w:tcW w:w="664" w:type="dxa"/>
            <w:vAlign w:val="center"/>
            <w:hideMark/>
          </w:tcPr>
          <w:p w14:paraId="5D0E6AD7" w14:textId="77777777" w:rsidR="00362F72" w:rsidRPr="00362F72" w:rsidRDefault="00362F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2F72">
              <w:rPr>
                <w:rFonts w:ascii="Times New Roman" w:hAnsi="Times New Roman" w:cs="Times New Roman"/>
                <w:sz w:val="28"/>
                <w:szCs w:val="28"/>
              </w:rPr>
              <w:t>08.02</w:t>
            </w:r>
          </w:p>
        </w:tc>
        <w:tc>
          <w:tcPr>
            <w:tcW w:w="1388" w:type="dxa"/>
            <w:vAlign w:val="center"/>
            <w:hideMark/>
          </w:tcPr>
          <w:p w14:paraId="0D25B118" w14:textId="77777777" w:rsidR="00362F72" w:rsidRPr="00362F72" w:rsidRDefault="00362F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2F72">
              <w:rPr>
                <w:rFonts w:ascii="Times New Roman" w:hAnsi="Times New Roman" w:cs="Times New Roman"/>
                <w:sz w:val="28"/>
                <w:szCs w:val="28"/>
              </w:rPr>
              <w:t>Понимает с первого раза</w:t>
            </w:r>
          </w:p>
        </w:tc>
        <w:tc>
          <w:tcPr>
            <w:tcW w:w="1497" w:type="dxa"/>
            <w:vAlign w:val="center"/>
            <w:hideMark/>
          </w:tcPr>
          <w:p w14:paraId="7A07AA46" w14:textId="77777777" w:rsidR="00362F72" w:rsidRPr="00362F72" w:rsidRDefault="00362F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2F72">
              <w:rPr>
                <w:rFonts w:ascii="Times New Roman" w:hAnsi="Times New Roman" w:cs="Times New Roman"/>
                <w:sz w:val="28"/>
                <w:szCs w:val="28"/>
              </w:rPr>
              <w:t>Самостоятельно 2 шага из 3</w:t>
            </w:r>
          </w:p>
        </w:tc>
        <w:tc>
          <w:tcPr>
            <w:tcW w:w="1704" w:type="dxa"/>
            <w:vAlign w:val="center"/>
            <w:hideMark/>
          </w:tcPr>
          <w:p w14:paraId="131C475A" w14:textId="77777777" w:rsidR="00362F72" w:rsidRPr="00362F72" w:rsidRDefault="00362F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2F72">
              <w:rPr>
                <w:rFonts w:ascii="Times New Roman" w:hAnsi="Times New Roman" w:cs="Times New Roman"/>
                <w:sz w:val="28"/>
                <w:szCs w:val="28"/>
              </w:rPr>
              <w:t>Сам инициирует карточку «Играть»</w:t>
            </w:r>
          </w:p>
        </w:tc>
        <w:tc>
          <w:tcPr>
            <w:tcW w:w="1671" w:type="dxa"/>
            <w:vAlign w:val="center"/>
            <w:hideMark/>
          </w:tcPr>
          <w:p w14:paraId="3EEA0E5A" w14:textId="77777777" w:rsidR="00362F72" w:rsidRPr="00362F72" w:rsidRDefault="00362F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2F72">
              <w:rPr>
                <w:rFonts w:ascii="Times New Roman" w:hAnsi="Times New Roman" w:cs="Times New Roman"/>
                <w:sz w:val="28"/>
                <w:szCs w:val="28"/>
              </w:rPr>
              <w:t>Позитивная</w:t>
            </w:r>
          </w:p>
        </w:tc>
        <w:tc>
          <w:tcPr>
            <w:tcW w:w="1529" w:type="dxa"/>
            <w:vAlign w:val="center"/>
            <w:hideMark/>
          </w:tcPr>
          <w:p w14:paraId="3435778D" w14:textId="77777777" w:rsidR="00362F72" w:rsidRPr="00362F72" w:rsidRDefault="00362F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2F72">
              <w:rPr>
                <w:rFonts w:ascii="Times New Roman" w:hAnsi="Times New Roman" w:cs="Times New Roman"/>
                <w:sz w:val="28"/>
                <w:szCs w:val="28"/>
              </w:rPr>
              <w:t>Минимальная</w:t>
            </w:r>
          </w:p>
        </w:tc>
        <w:tc>
          <w:tcPr>
            <w:tcW w:w="1650" w:type="dxa"/>
            <w:vAlign w:val="center"/>
            <w:hideMark/>
          </w:tcPr>
          <w:p w14:paraId="0238226F" w14:textId="77777777" w:rsidR="00362F72" w:rsidRPr="00362F72" w:rsidRDefault="00362F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2F72">
              <w:rPr>
                <w:rFonts w:ascii="Times New Roman" w:hAnsi="Times New Roman" w:cs="Times New Roman"/>
                <w:sz w:val="28"/>
                <w:szCs w:val="28"/>
              </w:rPr>
              <w:t>Улучшение понимания последовательности</w:t>
            </w:r>
          </w:p>
        </w:tc>
      </w:tr>
      <w:tr w:rsidR="00362F72" w:rsidRPr="00362F72" w14:paraId="79496559" w14:textId="77777777" w:rsidTr="00362F72">
        <w:trPr>
          <w:tblCellSpacing w:w="15" w:type="dxa"/>
        </w:trPr>
        <w:tc>
          <w:tcPr>
            <w:tcW w:w="664" w:type="dxa"/>
            <w:vAlign w:val="center"/>
            <w:hideMark/>
          </w:tcPr>
          <w:p w14:paraId="5DC07015" w14:textId="77777777" w:rsidR="00362F72" w:rsidRPr="00362F72" w:rsidRDefault="00362F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2F72">
              <w:rPr>
                <w:rFonts w:ascii="Times New Roman" w:hAnsi="Times New Roman" w:cs="Times New Roman"/>
                <w:sz w:val="28"/>
                <w:szCs w:val="28"/>
              </w:rPr>
              <w:t>12.02</w:t>
            </w:r>
          </w:p>
        </w:tc>
        <w:tc>
          <w:tcPr>
            <w:tcW w:w="1388" w:type="dxa"/>
            <w:vAlign w:val="center"/>
            <w:hideMark/>
          </w:tcPr>
          <w:p w14:paraId="3A98CBCB" w14:textId="77777777" w:rsidR="00362F72" w:rsidRPr="00362F72" w:rsidRDefault="00362F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2F72">
              <w:rPr>
                <w:rFonts w:ascii="Times New Roman" w:hAnsi="Times New Roman" w:cs="Times New Roman"/>
                <w:sz w:val="28"/>
                <w:szCs w:val="28"/>
              </w:rPr>
              <w:t>Полное понимание</w:t>
            </w:r>
          </w:p>
        </w:tc>
        <w:tc>
          <w:tcPr>
            <w:tcW w:w="1497" w:type="dxa"/>
            <w:vAlign w:val="center"/>
            <w:hideMark/>
          </w:tcPr>
          <w:p w14:paraId="12CEEF62" w14:textId="77777777" w:rsidR="00362F72" w:rsidRPr="00362F72" w:rsidRDefault="00362F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2F72">
              <w:rPr>
                <w:rFonts w:ascii="Times New Roman" w:hAnsi="Times New Roman" w:cs="Times New Roman"/>
                <w:sz w:val="28"/>
                <w:szCs w:val="28"/>
              </w:rPr>
              <w:t>Самостоятельно</w:t>
            </w:r>
          </w:p>
        </w:tc>
        <w:tc>
          <w:tcPr>
            <w:tcW w:w="1704" w:type="dxa"/>
            <w:vAlign w:val="center"/>
            <w:hideMark/>
          </w:tcPr>
          <w:p w14:paraId="27C244C4" w14:textId="77777777" w:rsidR="00362F72" w:rsidRPr="00362F72" w:rsidRDefault="00362F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2F72">
              <w:rPr>
                <w:rFonts w:ascii="Times New Roman" w:hAnsi="Times New Roman" w:cs="Times New Roman"/>
                <w:sz w:val="28"/>
                <w:szCs w:val="28"/>
              </w:rPr>
              <w:t>Активно использует 3 карточки</w:t>
            </w:r>
          </w:p>
        </w:tc>
        <w:tc>
          <w:tcPr>
            <w:tcW w:w="1671" w:type="dxa"/>
            <w:vAlign w:val="center"/>
            <w:hideMark/>
          </w:tcPr>
          <w:p w14:paraId="62D4D596" w14:textId="77777777" w:rsidR="00362F72" w:rsidRPr="00362F72" w:rsidRDefault="00362F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2F72">
              <w:rPr>
                <w:rFonts w:ascii="Times New Roman" w:hAnsi="Times New Roman" w:cs="Times New Roman"/>
                <w:sz w:val="28"/>
                <w:szCs w:val="28"/>
              </w:rPr>
              <w:t>Радость, гордость</w:t>
            </w:r>
          </w:p>
        </w:tc>
        <w:tc>
          <w:tcPr>
            <w:tcW w:w="1529" w:type="dxa"/>
            <w:vAlign w:val="center"/>
            <w:hideMark/>
          </w:tcPr>
          <w:p w14:paraId="1A12D926" w14:textId="77777777" w:rsidR="00362F72" w:rsidRPr="00362F72" w:rsidRDefault="00362F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2F72">
              <w:rPr>
                <w:rFonts w:ascii="Times New Roman" w:hAnsi="Times New Roman" w:cs="Times New Roman"/>
                <w:sz w:val="28"/>
                <w:szCs w:val="28"/>
              </w:rPr>
              <w:t>Не требуется</w:t>
            </w:r>
          </w:p>
        </w:tc>
        <w:tc>
          <w:tcPr>
            <w:tcW w:w="1650" w:type="dxa"/>
            <w:vAlign w:val="center"/>
            <w:hideMark/>
          </w:tcPr>
          <w:p w14:paraId="602151BB" w14:textId="77777777" w:rsidR="00362F72" w:rsidRPr="00362F72" w:rsidRDefault="00362F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2F72">
              <w:rPr>
                <w:rFonts w:ascii="Times New Roman" w:hAnsi="Times New Roman" w:cs="Times New Roman"/>
                <w:sz w:val="28"/>
                <w:szCs w:val="28"/>
              </w:rPr>
              <w:t>Стабильный навык</w:t>
            </w:r>
          </w:p>
        </w:tc>
      </w:tr>
    </w:tbl>
    <w:p w14:paraId="0FC1EF30" w14:textId="22B18A40" w:rsidR="00362F72" w:rsidRDefault="00362F72" w:rsidP="00362F72">
      <w:pPr>
        <w:rPr>
          <w:color w:val="000000"/>
        </w:rPr>
      </w:pPr>
    </w:p>
    <w:p w14:paraId="67FF283E" w14:textId="77777777" w:rsidR="00362F72" w:rsidRDefault="00362F72" w:rsidP="00362F72">
      <w:pPr>
        <w:pStyle w:val="z-1"/>
      </w:pPr>
      <w:r>
        <w:t>Конец формы</w:t>
      </w:r>
    </w:p>
    <w:p w14:paraId="588773F8" w14:textId="77777777" w:rsidR="00362F72" w:rsidRPr="000C1A23" w:rsidRDefault="00362F72" w:rsidP="00791EEE">
      <w:pPr>
        <w:pStyle w:val="ae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D0FA093" w14:textId="77777777" w:rsidR="000C1A23" w:rsidRPr="000C1A23" w:rsidRDefault="000C1A23" w:rsidP="00791EE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0343372" w14:textId="77777777" w:rsidR="000C1A23" w:rsidRDefault="000C1A23" w:rsidP="00791EEE">
      <w:pPr>
        <w:pStyle w:val="3"/>
        <w:spacing w:before="0"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bookmarkStart w:id="6" w:name="Xeee4ce0ac5cd0b77920c1af026670f08d3f65c1"/>
      <w:bookmarkEnd w:id="5"/>
      <w:r w:rsidRPr="000C1A23">
        <w:rPr>
          <w:rFonts w:ascii="Times New Roman" w:hAnsi="Times New Roman" w:cs="Times New Roman"/>
          <w:b/>
          <w:bCs/>
          <w:color w:val="000000" w:themeColor="text1"/>
        </w:rPr>
        <w:lastRenderedPageBreak/>
        <w:t xml:space="preserve">Приложение 5. </w:t>
      </w:r>
    </w:p>
    <w:p w14:paraId="2B8FD303" w14:textId="3B978E20" w:rsidR="000C1A23" w:rsidRPr="000C1A23" w:rsidRDefault="000C1A23" w:rsidP="00791EEE">
      <w:pPr>
        <w:pStyle w:val="3"/>
        <w:spacing w:before="0"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0C1A23">
        <w:rPr>
          <w:rFonts w:ascii="Times New Roman" w:hAnsi="Times New Roman" w:cs="Times New Roman"/>
          <w:b/>
          <w:bCs/>
          <w:color w:val="000000" w:themeColor="text1"/>
        </w:rPr>
        <w:t>Варианты дифференцированной помощи</w:t>
      </w:r>
    </w:p>
    <w:p w14:paraId="2149016F" w14:textId="77777777" w:rsidR="00791EEE" w:rsidRDefault="000C1A23" w:rsidP="00791EEE">
      <w:pPr>
        <w:pStyle w:val="FirstParagraph"/>
        <w:spacing w:before="0"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C1A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процессе занятия используются следующие уровни помощи: </w:t>
      </w:r>
    </w:p>
    <w:p w14:paraId="179427BB" w14:textId="77777777" w:rsidR="00791EEE" w:rsidRDefault="000C1A23" w:rsidP="00791EEE">
      <w:pPr>
        <w:pStyle w:val="FirstParagraph"/>
        <w:spacing w:before="0"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C1A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 полная физическая помощь (рука в руке); </w:t>
      </w:r>
    </w:p>
    <w:p w14:paraId="055DF513" w14:textId="77777777" w:rsidR="00791EEE" w:rsidRDefault="000C1A23" w:rsidP="00791EEE">
      <w:pPr>
        <w:pStyle w:val="FirstParagraph"/>
        <w:spacing w:before="0"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C1A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 частичная физическая помощь; </w:t>
      </w:r>
    </w:p>
    <w:p w14:paraId="1D271FD0" w14:textId="77777777" w:rsidR="00791EEE" w:rsidRDefault="000C1A23" w:rsidP="00791EEE">
      <w:pPr>
        <w:pStyle w:val="FirstParagraph"/>
        <w:spacing w:before="0"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C1A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 жестовая подсказка; </w:t>
      </w:r>
    </w:p>
    <w:p w14:paraId="62F4FF57" w14:textId="77777777" w:rsidR="00791EEE" w:rsidRDefault="000C1A23" w:rsidP="00791EEE">
      <w:pPr>
        <w:pStyle w:val="FirstParagraph"/>
        <w:spacing w:before="0"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C1A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 визуальная подсказка; </w:t>
      </w:r>
    </w:p>
    <w:p w14:paraId="479EE8FD" w14:textId="00FC1D19" w:rsidR="000C1A23" w:rsidRPr="000C1A23" w:rsidRDefault="000C1A23" w:rsidP="00791EEE">
      <w:pPr>
        <w:pStyle w:val="FirstParagraph"/>
        <w:spacing w:before="0"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C1A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 словесная инструкция.</w:t>
      </w:r>
    </w:p>
    <w:p w14:paraId="365D1604" w14:textId="77777777" w:rsidR="000C1A23" w:rsidRPr="000C1A23" w:rsidRDefault="000C1A23" w:rsidP="00791EEE">
      <w:pPr>
        <w:pStyle w:val="ae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1A23">
        <w:rPr>
          <w:rFonts w:ascii="Times New Roman" w:hAnsi="Times New Roman" w:cs="Times New Roman"/>
          <w:color w:val="000000" w:themeColor="text1"/>
          <w:sz w:val="28"/>
          <w:szCs w:val="28"/>
        </w:rPr>
        <w:t>Выбор уровня помощи осуществляется с учётом индивидуальных возможностей ребёнка и постепенно снижается.</w:t>
      </w:r>
    </w:p>
    <w:p w14:paraId="2C2264B5" w14:textId="77777777" w:rsidR="000C1A23" w:rsidRPr="000C1A23" w:rsidRDefault="000C1A23" w:rsidP="00791EE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818D601" w14:textId="77777777" w:rsidR="000C1A23" w:rsidRDefault="000C1A23" w:rsidP="00791EEE">
      <w:pPr>
        <w:pStyle w:val="3"/>
        <w:spacing w:before="0"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bookmarkStart w:id="7" w:name="приложение-6.-поощрение-и-мотивация"/>
      <w:bookmarkEnd w:id="6"/>
      <w:r w:rsidRPr="000C1A23">
        <w:rPr>
          <w:rFonts w:ascii="Times New Roman" w:hAnsi="Times New Roman" w:cs="Times New Roman"/>
          <w:b/>
          <w:bCs/>
          <w:color w:val="000000" w:themeColor="text1"/>
        </w:rPr>
        <w:t xml:space="preserve">Приложение 6. </w:t>
      </w:r>
    </w:p>
    <w:p w14:paraId="3E7E31A5" w14:textId="2DA683BE" w:rsidR="000C1A23" w:rsidRPr="000C1A23" w:rsidRDefault="000C1A23" w:rsidP="00791EEE">
      <w:pPr>
        <w:pStyle w:val="3"/>
        <w:spacing w:before="0"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0C1A23">
        <w:rPr>
          <w:rFonts w:ascii="Times New Roman" w:hAnsi="Times New Roman" w:cs="Times New Roman"/>
          <w:b/>
          <w:bCs/>
          <w:color w:val="000000" w:themeColor="text1"/>
        </w:rPr>
        <w:t>Поощрение и мотивация</w:t>
      </w:r>
    </w:p>
    <w:p w14:paraId="61B24C3B" w14:textId="77777777" w:rsidR="00791EEE" w:rsidRDefault="000C1A23" w:rsidP="00791EEE">
      <w:pPr>
        <w:pStyle w:val="FirstParagraph"/>
        <w:spacing w:before="0"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C1A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Для поддержания мотивации используются: </w:t>
      </w:r>
    </w:p>
    <w:p w14:paraId="36805AC8" w14:textId="77777777" w:rsidR="00791EEE" w:rsidRDefault="000C1A23" w:rsidP="00791EEE">
      <w:pPr>
        <w:pStyle w:val="FirstParagraph"/>
        <w:spacing w:before="0"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C1A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 карточка «Молодец»; </w:t>
      </w:r>
    </w:p>
    <w:p w14:paraId="07A2B2DB" w14:textId="77777777" w:rsidR="00791EEE" w:rsidRDefault="000C1A23" w:rsidP="00791EEE">
      <w:pPr>
        <w:pStyle w:val="FirstParagraph"/>
        <w:spacing w:before="0"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C1A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 жетонная система; </w:t>
      </w:r>
    </w:p>
    <w:p w14:paraId="2785B20C" w14:textId="77777777" w:rsidR="00791EEE" w:rsidRDefault="000C1A23" w:rsidP="00791EEE">
      <w:pPr>
        <w:pStyle w:val="FirstParagraph"/>
        <w:spacing w:before="0"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C1A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 эмоциональное подкрепление (улыбка, похвала); </w:t>
      </w:r>
    </w:p>
    <w:p w14:paraId="0A436222" w14:textId="07B435EE" w:rsidR="000C1A23" w:rsidRPr="000C1A23" w:rsidRDefault="000C1A23" w:rsidP="00791EEE">
      <w:pPr>
        <w:pStyle w:val="FirstParagraph"/>
        <w:spacing w:before="0"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C1A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 совместное подведение итога.</w:t>
      </w:r>
    </w:p>
    <w:p w14:paraId="56186800" w14:textId="77777777" w:rsidR="000C1A23" w:rsidRDefault="000C1A23" w:rsidP="00791EEE">
      <w:pPr>
        <w:pStyle w:val="ae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1A23">
        <w:rPr>
          <w:rFonts w:ascii="Times New Roman" w:hAnsi="Times New Roman" w:cs="Times New Roman"/>
          <w:color w:val="000000" w:themeColor="text1"/>
          <w:sz w:val="28"/>
          <w:szCs w:val="28"/>
        </w:rPr>
        <w:t>Поощрение подбирается индивидуально и направлено на формирование положительного отношения к деятельности.</w:t>
      </w:r>
    </w:p>
    <w:p w14:paraId="29626F06" w14:textId="77777777" w:rsidR="00362F72" w:rsidRDefault="00362F72" w:rsidP="00791EEE">
      <w:pPr>
        <w:pStyle w:val="ae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4ABB9C7" w14:textId="5AE198DB" w:rsidR="00362F72" w:rsidRPr="000C1A23" w:rsidRDefault="00362F72" w:rsidP="00791EEE">
      <w:pPr>
        <w:pStyle w:val="ae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1BB1F83B" wp14:editId="49BF3145">
            <wp:extent cx="3950816" cy="2634018"/>
            <wp:effectExtent l="0" t="0" r="0" b="0"/>
            <wp:docPr id="94894920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949208" name="Рисунок 94894920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48" cy="2640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AA3F1" w14:textId="77777777" w:rsidR="000C1A23" w:rsidRPr="000C1A23" w:rsidRDefault="000C1A23" w:rsidP="00791EE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CAA7EA7" w14:textId="77777777" w:rsidR="000C1A23" w:rsidRDefault="000C1A23" w:rsidP="00791EEE">
      <w:pPr>
        <w:pStyle w:val="3"/>
        <w:spacing w:before="0"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bookmarkStart w:id="8" w:name="X54ef2b14e6e1744649343ecd32202b1fd0f752f"/>
      <w:bookmarkEnd w:id="7"/>
      <w:r w:rsidRPr="000C1A23">
        <w:rPr>
          <w:rFonts w:ascii="Times New Roman" w:hAnsi="Times New Roman" w:cs="Times New Roman"/>
          <w:b/>
          <w:bCs/>
          <w:color w:val="000000" w:themeColor="text1"/>
        </w:rPr>
        <w:t xml:space="preserve">Приложение 7. </w:t>
      </w:r>
    </w:p>
    <w:p w14:paraId="0D500329" w14:textId="34BD491C" w:rsidR="000C1A23" w:rsidRPr="000C1A23" w:rsidRDefault="000C1A23" w:rsidP="00791EEE">
      <w:pPr>
        <w:pStyle w:val="3"/>
        <w:spacing w:before="0"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0C1A23">
        <w:rPr>
          <w:rFonts w:ascii="Times New Roman" w:hAnsi="Times New Roman" w:cs="Times New Roman"/>
          <w:b/>
          <w:bCs/>
          <w:color w:val="000000" w:themeColor="text1"/>
        </w:rPr>
        <w:t>Перенос навыка в повседневную деятельность</w:t>
      </w:r>
    </w:p>
    <w:p w14:paraId="515F6CB3" w14:textId="77777777" w:rsidR="00791EEE" w:rsidRDefault="000C1A23" w:rsidP="00791EEE">
      <w:pPr>
        <w:pStyle w:val="FirstParagraph"/>
        <w:spacing w:before="0"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C1A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Сформированный навык рекомендуется закреплять: </w:t>
      </w:r>
    </w:p>
    <w:p w14:paraId="48C9E72C" w14:textId="77777777" w:rsidR="00791EEE" w:rsidRDefault="000C1A23" w:rsidP="00791EEE">
      <w:pPr>
        <w:pStyle w:val="FirstParagraph"/>
        <w:spacing w:before="0"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C1A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 в группе детского сада после свободной игры; </w:t>
      </w:r>
    </w:p>
    <w:p w14:paraId="5195EE9F" w14:textId="54D9F647" w:rsidR="000C1A23" w:rsidRPr="000C1A23" w:rsidRDefault="000C1A23" w:rsidP="00791EEE">
      <w:pPr>
        <w:pStyle w:val="FirstParagraph"/>
        <w:spacing w:before="0"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C1A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 дома совместно с родителями; - в других видах деятельности (уборка после занятий, прогулки).</w:t>
      </w:r>
    </w:p>
    <w:p w14:paraId="7FF02DFA" w14:textId="77777777" w:rsidR="000C1A23" w:rsidRPr="000C1A23" w:rsidRDefault="000C1A23" w:rsidP="00791EEE">
      <w:pPr>
        <w:pStyle w:val="ae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1A23">
        <w:rPr>
          <w:rFonts w:ascii="Times New Roman" w:hAnsi="Times New Roman" w:cs="Times New Roman"/>
          <w:color w:val="000000" w:themeColor="text1"/>
          <w:sz w:val="28"/>
          <w:szCs w:val="28"/>
        </w:rPr>
        <w:t>Родителям даются рекомендации по использованию визуальных подсказок и речевого сопровождения действий.</w:t>
      </w:r>
      <w:bookmarkEnd w:id="1"/>
      <w:bookmarkEnd w:id="8"/>
    </w:p>
    <w:p w14:paraId="29695EB9" w14:textId="77777777" w:rsidR="000C1A23" w:rsidRPr="000C1A23" w:rsidRDefault="000C1A23" w:rsidP="00791EE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0C1A23" w:rsidRPr="000C1A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-webkit-standard">
    <w:altName w:val="Cambria"/>
    <w:panose1 w:val="020B060402020202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A991"/>
    <w:multiLevelType w:val="multilevel"/>
    <w:tmpl w:val="F9E0A474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1AD7C97"/>
    <w:multiLevelType w:val="multilevel"/>
    <w:tmpl w:val="DD9A1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453B4D"/>
    <w:multiLevelType w:val="multilevel"/>
    <w:tmpl w:val="5ED46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E70C60"/>
    <w:multiLevelType w:val="multilevel"/>
    <w:tmpl w:val="BD3E8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867957"/>
    <w:multiLevelType w:val="multilevel"/>
    <w:tmpl w:val="84AA0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44237B"/>
    <w:multiLevelType w:val="multilevel"/>
    <w:tmpl w:val="B08EB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320FCA"/>
    <w:multiLevelType w:val="multilevel"/>
    <w:tmpl w:val="BA1A2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E9570D"/>
    <w:multiLevelType w:val="multilevel"/>
    <w:tmpl w:val="A9024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674F26"/>
    <w:multiLevelType w:val="multilevel"/>
    <w:tmpl w:val="44A49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5374A0"/>
    <w:multiLevelType w:val="multilevel"/>
    <w:tmpl w:val="D402F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A2C30E8"/>
    <w:multiLevelType w:val="multilevel"/>
    <w:tmpl w:val="C4742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5804449"/>
    <w:multiLevelType w:val="multilevel"/>
    <w:tmpl w:val="DCD0A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8796C5C"/>
    <w:multiLevelType w:val="multilevel"/>
    <w:tmpl w:val="92B82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6DF37D6"/>
    <w:multiLevelType w:val="multilevel"/>
    <w:tmpl w:val="ADBC7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9A36821"/>
    <w:multiLevelType w:val="multilevel"/>
    <w:tmpl w:val="0FA6A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9CA3785"/>
    <w:multiLevelType w:val="multilevel"/>
    <w:tmpl w:val="37F41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0A00453"/>
    <w:multiLevelType w:val="multilevel"/>
    <w:tmpl w:val="29A4E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7D15595"/>
    <w:multiLevelType w:val="multilevel"/>
    <w:tmpl w:val="1D409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45716461">
    <w:abstractNumId w:val="1"/>
  </w:num>
  <w:num w:numId="2" w16cid:durableId="725686257">
    <w:abstractNumId w:val="5"/>
  </w:num>
  <w:num w:numId="3" w16cid:durableId="1599679020">
    <w:abstractNumId w:val="8"/>
  </w:num>
  <w:num w:numId="4" w16cid:durableId="1398169788">
    <w:abstractNumId w:val="7"/>
  </w:num>
  <w:num w:numId="5" w16cid:durableId="1917087091">
    <w:abstractNumId w:val="14"/>
  </w:num>
  <w:num w:numId="6" w16cid:durableId="712770085">
    <w:abstractNumId w:val="6"/>
  </w:num>
  <w:num w:numId="7" w16cid:durableId="915700343">
    <w:abstractNumId w:val="15"/>
  </w:num>
  <w:num w:numId="8" w16cid:durableId="1177844360">
    <w:abstractNumId w:val="16"/>
  </w:num>
  <w:num w:numId="9" w16cid:durableId="1209684341">
    <w:abstractNumId w:val="2"/>
  </w:num>
  <w:num w:numId="10" w16cid:durableId="1727486408">
    <w:abstractNumId w:val="4"/>
  </w:num>
  <w:num w:numId="11" w16cid:durableId="566183344">
    <w:abstractNumId w:val="12"/>
  </w:num>
  <w:num w:numId="12" w16cid:durableId="1816557939">
    <w:abstractNumId w:val="11"/>
  </w:num>
  <w:num w:numId="13" w16cid:durableId="108402938">
    <w:abstractNumId w:val="17"/>
  </w:num>
  <w:num w:numId="14" w16cid:durableId="1585799933">
    <w:abstractNumId w:val="0"/>
  </w:num>
  <w:num w:numId="15" w16cid:durableId="522979735">
    <w:abstractNumId w:val="13"/>
  </w:num>
  <w:num w:numId="16" w16cid:durableId="1068460514">
    <w:abstractNumId w:val="3"/>
  </w:num>
  <w:num w:numId="17" w16cid:durableId="2045210916">
    <w:abstractNumId w:val="10"/>
  </w:num>
  <w:num w:numId="18" w16cid:durableId="69738790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466"/>
    <w:rsid w:val="000C1A23"/>
    <w:rsid w:val="00212A2A"/>
    <w:rsid w:val="00362F72"/>
    <w:rsid w:val="00791EEE"/>
    <w:rsid w:val="00880A8E"/>
    <w:rsid w:val="0092174D"/>
    <w:rsid w:val="0097195C"/>
    <w:rsid w:val="00C665EC"/>
    <w:rsid w:val="00CB3647"/>
    <w:rsid w:val="00D00466"/>
    <w:rsid w:val="00E178AC"/>
    <w:rsid w:val="00EE6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10722"/>
  <w15:chartTrackingRefBased/>
  <w15:docId w15:val="{2429D498-9BA5-EE47-BE11-5229ED604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004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D004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D0046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004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0046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004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004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004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004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046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D004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D0046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0046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00466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0046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0046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0046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0046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004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004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004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004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004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0046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0046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00466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0046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00466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00466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D00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styleId="ad">
    <w:name w:val="Strong"/>
    <w:basedOn w:val="a0"/>
    <w:uiPriority w:val="22"/>
    <w:qFormat/>
    <w:rsid w:val="00D00466"/>
    <w:rPr>
      <w:b/>
      <w:bCs/>
    </w:rPr>
  </w:style>
  <w:style w:type="character" w:customStyle="1" w:styleId="apple-converted-space">
    <w:name w:val="apple-converted-space"/>
    <w:basedOn w:val="a0"/>
    <w:rsid w:val="00D00466"/>
  </w:style>
  <w:style w:type="paragraph" w:customStyle="1" w:styleId="Compact">
    <w:name w:val="Compact"/>
    <w:basedOn w:val="ae"/>
    <w:qFormat/>
    <w:rsid w:val="000C1A23"/>
    <w:pPr>
      <w:spacing w:before="36" w:after="36" w:line="240" w:lineRule="auto"/>
    </w:pPr>
    <w:rPr>
      <w:kern w:val="0"/>
      <w:lang w:val="en-US"/>
      <w14:ligatures w14:val="none"/>
    </w:rPr>
  </w:style>
  <w:style w:type="table" w:customStyle="1" w:styleId="Table">
    <w:name w:val="Table"/>
    <w:semiHidden/>
    <w:unhideWhenUsed/>
    <w:qFormat/>
    <w:rsid w:val="000C1A23"/>
    <w:pPr>
      <w:spacing w:after="200" w:line="240" w:lineRule="auto"/>
    </w:pPr>
    <w:rPr>
      <w:kern w:val="0"/>
      <w:sz w:val="20"/>
      <w:szCs w:val="20"/>
      <w:lang w:val="en-US" w:eastAsia="ru-RU"/>
      <w14:ligatures w14:val="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styleId="ae">
    <w:name w:val="Body Text"/>
    <w:basedOn w:val="a"/>
    <w:link w:val="af"/>
    <w:uiPriority w:val="99"/>
    <w:semiHidden/>
    <w:unhideWhenUsed/>
    <w:rsid w:val="000C1A23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0C1A23"/>
  </w:style>
  <w:style w:type="paragraph" w:customStyle="1" w:styleId="FirstParagraph">
    <w:name w:val="First Paragraph"/>
    <w:basedOn w:val="ae"/>
    <w:next w:val="ae"/>
    <w:qFormat/>
    <w:rsid w:val="000C1A23"/>
    <w:pPr>
      <w:spacing w:before="180" w:after="180" w:line="240" w:lineRule="auto"/>
    </w:pPr>
    <w:rPr>
      <w:kern w:val="0"/>
      <w:lang w:val="en-US"/>
      <w14:ligatures w14:val="non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62F7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ru-RU"/>
      <w14:ligatures w14:val="none"/>
    </w:rPr>
  </w:style>
  <w:style w:type="character" w:customStyle="1" w:styleId="z-0">
    <w:name w:val="z-Начало формы Знак"/>
    <w:basedOn w:val="a0"/>
    <w:link w:val="z-"/>
    <w:uiPriority w:val="99"/>
    <w:semiHidden/>
    <w:rsid w:val="00362F72"/>
    <w:rPr>
      <w:rFonts w:ascii="Arial" w:eastAsia="Times New Roman" w:hAnsi="Arial" w:cs="Arial"/>
      <w:vanish/>
      <w:kern w:val="0"/>
      <w:sz w:val="16"/>
      <w:szCs w:val="16"/>
      <w:lang w:eastAsia="ru-RU"/>
      <w14:ligatures w14:val="none"/>
    </w:rPr>
  </w:style>
  <w:style w:type="paragraph" w:customStyle="1" w:styleId="placeholder">
    <w:name w:val="placeholder"/>
    <w:basedOn w:val="a"/>
    <w:rsid w:val="00362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62F7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ru-RU"/>
      <w14:ligatures w14:val="none"/>
    </w:rPr>
  </w:style>
  <w:style w:type="character" w:customStyle="1" w:styleId="z-2">
    <w:name w:val="z-Конец формы Знак"/>
    <w:basedOn w:val="a0"/>
    <w:link w:val="z-1"/>
    <w:uiPriority w:val="99"/>
    <w:semiHidden/>
    <w:rsid w:val="00362F72"/>
    <w:rPr>
      <w:rFonts w:ascii="Arial" w:eastAsia="Times New Roman" w:hAnsi="Arial" w:cs="Arial"/>
      <w:vanish/>
      <w:kern w:val="0"/>
      <w:sz w:val="16"/>
      <w:szCs w:val="16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mdou277@eduekb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2121</Words>
  <Characters>12095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Серкова</dc:creator>
  <cp:keywords/>
  <dc:description/>
  <cp:lastModifiedBy>Алина Серкова</cp:lastModifiedBy>
  <cp:revision>2</cp:revision>
  <dcterms:created xsi:type="dcterms:W3CDTF">2026-02-26T02:19:00Z</dcterms:created>
  <dcterms:modified xsi:type="dcterms:W3CDTF">2026-02-26T02:19:00Z</dcterms:modified>
</cp:coreProperties>
</file>